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19EAA" w14:textId="30A55F89" w:rsidR="00773B91" w:rsidRDefault="00161C29" w:rsidP="00214242">
      <w:pPr>
        <w:pStyle w:val="Heading1"/>
      </w:pPr>
      <w:r>
        <w:t xml:space="preserve">Plan your route to school activity </w:t>
      </w:r>
    </w:p>
    <w:p w14:paraId="33798DCA" w14:textId="26E4F267" w:rsidR="00161C29" w:rsidRDefault="00161C29" w:rsidP="00F5394B">
      <w:pPr>
        <w:jc w:val="both"/>
        <w:rPr>
          <w:rFonts w:ascii="DaxOT-Light" w:hAnsi="DaxOT-Light"/>
        </w:rPr>
      </w:pPr>
    </w:p>
    <w:p w14:paraId="7F5D283A" w14:textId="28A255E8" w:rsidR="00773B91" w:rsidRPr="00D503FB" w:rsidRDefault="00773B91" w:rsidP="00F5394B">
      <w:pPr>
        <w:jc w:val="both"/>
        <w:rPr>
          <w:rFonts w:ascii="DaxOT-Light" w:hAnsi="DaxOT-Light"/>
        </w:rPr>
      </w:pPr>
      <w:proofErr w:type="gramStart"/>
      <w:r w:rsidRPr="00D503FB">
        <w:rPr>
          <w:rFonts w:ascii="DaxOT-Light" w:hAnsi="DaxOT-Light"/>
        </w:rPr>
        <w:t>Families</w:t>
      </w:r>
      <w:proofErr w:type="gramEnd"/>
      <w:r w:rsidRPr="00D503FB">
        <w:rPr>
          <w:rFonts w:ascii="DaxOT-Light" w:hAnsi="DaxOT-Light"/>
        </w:rPr>
        <w:t xml:space="preserve"> who </w:t>
      </w:r>
      <w:r w:rsidRPr="00F43CC4">
        <w:rPr>
          <w:rFonts w:ascii="DaxOT-Medium" w:hAnsi="DaxOT-Medium"/>
          <w:color w:val="C45911" w:themeColor="accent2" w:themeShade="BF"/>
        </w:rPr>
        <w:t>plan</w:t>
      </w:r>
      <w:r w:rsidRPr="004977D8">
        <w:rPr>
          <w:rFonts w:ascii="DaxOT-Medium" w:hAnsi="DaxOT-Medium"/>
        </w:rPr>
        <w:t xml:space="preserve">, </w:t>
      </w:r>
      <w:r w:rsidRPr="00F43CC4">
        <w:rPr>
          <w:rFonts w:ascii="DaxOT-Medium" w:hAnsi="DaxOT-Medium"/>
          <w:color w:val="70AD47" w:themeColor="accent6"/>
        </w:rPr>
        <w:t>prepare</w:t>
      </w:r>
      <w:r w:rsidRPr="004977D8">
        <w:rPr>
          <w:rFonts w:ascii="DaxOT-Medium" w:hAnsi="DaxOT-Medium"/>
        </w:rPr>
        <w:t xml:space="preserve">, and </w:t>
      </w:r>
      <w:r w:rsidRPr="00F43CC4">
        <w:rPr>
          <w:rFonts w:ascii="DaxOT-Medium" w:hAnsi="DaxOT-Medium"/>
          <w:color w:val="00B0F0"/>
        </w:rPr>
        <w:t>practice</w:t>
      </w:r>
      <w:r w:rsidRPr="00F43CC4">
        <w:rPr>
          <w:rFonts w:ascii="DaxOT-Light" w:hAnsi="DaxOT-Light"/>
          <w:color w:val="00B0F0"/>
        </w:rPr>
        <w:t xml:space="preserve"> </w:t>
      </w:r>
      <w:r w:rsidRPr="00D503FB">
        <w:rPr>
          <w:rFonts w:ascii="DaxOT-Light" w:hAnsi="DaxOT-Light"/>
        </w:rPr>
        <w:t>wal</w:t>
      </w:r>
      <w:r w:rsidR="004977D8">
        <w:rPr>
          <w:rFonts w:ascii="DaxOT-Light" w:hAnsi="DaxOT-Light"/>
        </w:rPr>
        <w:t>king and wheeling to school will help support children of all ages and abilities to</w:t>
      </w:r>
      <w:r w:rsidRPr="00D503FB">
        <w:rPr>
          <w:rFonts w:ascii="DaxOT-Light" w:hAnsi="DaxOT-Light"/>
        </w:rPr>
        <w:t xml:space="preserve"> </w:t>
      </w:r>
      <w:r w:rsidR="00EC5F49" w:rsidRPr="00D503FB">
        <w:rPr>
          <w:rFonts w:ascii="DaxOT-Light" w:hAnsi="DaxOT-Light"/>
        </w:rPr>
        <w:t>learn</w:t>
      </w:r>
      <w:r w:rsidR="004977D8">
        <w:rPr>
          <w:rFonts w:ascii="DaxOT-Light" w:hAnsi="DaxOT-Light"/>
        </w:rPr>
        <w:t xml:space="preserve"> safe and smart</w:t>
      </w:r>
      <w:r w:rsidRPr="00D503FB">
        <w:rPr>
          <w:rFonts w:ascii="DaxOT-Light" w:hAnsi="DaxOT-Light"/>
        </w:rPr>
        <w:t xml:space="preserve"> street-skills while gaining confidence, independence, </w:t>
      </w:r>
      <w:r w:rsidR="00EC5F49" w:rsidRPr="00D503FB">
        <w:rPr>
          <w:rFonts w:ascii="DaxOT-Light" w:hAnsi="DaxOT-Light"/>
        </w:rPr>
        <w:t xml:space="preserve">and daily physical activity. </w:t>
      </w:r>
      <w:r w:rsidR="004977D8">
        <w:rPr>
          <w:rFonts w:ascii="DaxOT-Light" w:hAnsi="DaxOT-Light"/>
        </w:rPr>
        <w:t xml:space="preserve">On top of this, children will learn how easy, fun and sustainable using active travel for any trip can be when you plan, </w:t>
      </w:r>
      <w:proofErr w:type="gramStart"/>
      <w:r w:rsidR="004977D8">
        <w:rPr>
          <w:rFonts w:ascii="DaxOT-Light" w:hAnsi="DaxOT-Light"/>
        </w:rPr>
        <w:t>prepare</w:t>
      </w:r>
      <w:proofErr w:type="gramEnd"/>
      <w:r w:rsidR="004977D8">
        <w:rPr>
          <w:rFonts w:ascii="DaxOT-Light" w:hAnsi="DaxOT-Light"/>
        </w:rPr>
        <w:t xml:space="preserve"> and practice. </w:t>
      </w:r>
    </w:p>
    <w:p w14:paraId="4B01AC1F" w14:textId="1BC4405E" w:rsidR="00773B91" w:rsidRPr="00D503FB" w:rsidRDefault="00191162" w:rsidP="00F5394B">
      <w:pPr>
        <w:jc w:val="both"/>
        <w:rPr>
          <w:rFonts w:ascii="DaxOT-Light" w:hAnsi="DaxOT-Light"/>
        </w:rPr>
      </w:pPr>
      <w:r w:rsidRPr="00D503FB">
        <w:rPr>
          <w:rFonts w:ascii="DaxOT-Light" w:hAnsi="DaxOT-Light"/>
        </w:rPr>
        <w:t xml:space="preserve"> </w:t>
      </w:r>
    </w:p>
    <w:p w14:paraId="209DD71F" w14:textId="39592E9B" w:rsidR="00D324B7" w:rsidRPr="00F25D81" w:rsidRDefault="00F5394B" w:rsidP="00F5394B">
      <w:pPr>
        <w:jc w:val="both"/>
        <w:rPr>
          <w:rFonts w:ascii="DaxOT-Light" w:hAnsi="DaxOT-Light"/>
        </w:rPr>
      </w:pPr>
      <w:r w:rsidRPr="00F25D81">
        <w:rPr>
          <w:rFonts w:ascii="DaxOT-Light" w:hAnsi="DaxOT-Light"/>
        </w:rPr>
        <w:t xml:space="preserve">This activity </w:t>
      </w:r>
      <w:r w:rsidR="00334AA0" w:rsidRPr="00F25D81">
        <w:rPr>
          <w:rFonts w:ascii="DaxOT-Light" w:hAnsi="DaxOT-Light"/>
        </w:rPr>
        <w:t>a</w:t>
      </w:r>
      <w:r w:rsidR="00005E78">
        <w:rPr>
          <w:rFonts w:ascii="DaxOT-Light" w:hAnsi="DaxOT-Light"/>
        </w:rPr>
        <w:t>ims to encourage families to seek out</w:t>
      </w:r>
      <w:r w:rsidR="00334AA0" w:rsidRPr="00F25D81">
        <w:rPr>
          <w:rFonts w:ascii="DaxOT-Light" w:hAnsi="DaxOT-Light"/>
        </w:rPr>
        <w:t xml:space="preserve"> </w:t>
      </w:r>
      <w:r w:rsidR="004977D8" w:rsidRPr="00F25D81">
        <w:rPr>
          <w:rFonts w:ascii="DaxOT-Light" w:hAnsi="DaxOT-Light"/>
        </w:rPr>
        <w:t>pedestrian and cyclist infrastructure</w:t>
      </w:r>
      <w:r w:rsidR="00005E78">
        <w:rPr>
          <w:rFonts w:ascii="DaxOT-Light" w:hAnsi="DaxOT-Light"/>
        </w:rPr>
        <w:t xml:space="preserve"> on their trip</w:t>
      </w:r>
      <w:bookmarkStart w:id="0" w:name="_GoBack"/>
      <w:bookmarkEnd w:id="0"/>
      <w:r w:rsidR="00005E78">
        <w:rPr>
          <w:rFonts w:ascii="DaxOT-Light" w:hAnsi="DaxOT-Light"/>
        </w:rPr>
        <w:t xml:space="preserve"> to school</w:t>
      </w:r>
      <w:r w:rsidR="00F25D81" w:rsidRPr="00F25D81">
        <w:rPr>
          <w:rFonts w:ascii="DaxOT-Light" w:hAnsi="DaxOT-Light"/>
        </w:rPr>
        <w:t xml:space="preserve">, </w:t>
      </w:r>
      <w:r w:rsidR="00F25D81">
        <w:rPr>
          <w:rFonts w:ascii="DaxOT-Light" w:hAnsi="DaxOT-Light"/>
        </w:rPr>
        <w:t xml:space="preserve">to </w:t>
      </w:r>
      <w:r w:rsidR="00005E78">
        <w:rPr>
          <w:rFonts w:ascii="DaxOT-Light" w:hAnsi="DaxOT-Light"/>
        </w:rPr>
        <w:t>create direct, accessible, and</w:t>
      </w:r>
      <w:r w:rsidR="00F25D81" w:rsidRPr="00F25D81">
        <w:rPr>
          <w:rFonts w:ascii="DaxOT-Light" w:hAnsi="DaxOT-Light"/>
        </w:rPr>
        <w:t xml:space="preserve"> </w:t>
      </w:r>
      <w:r w:rsidR="00F25D81">
        <w:rPr>
          <w:rFonts w:ascii="DaxOT-Light" w:hAnsi="DaxOT-Light"/>
        </w:rPr>
        <w:t>safe</w:t>
      </w:r>
      <w:r w:rsidR="00F25D81" w:rsidRPr="00F25D81">
        <w:rPr>
          <w:rFonts w:ascii="DaxOT-Light" w:hAnsi="DaxOT-Light"/>
        </w:rPr>
        <w:t xml:space="preserve"> routes for walking and wheeling to </w:t>
      </w:r>
      <w:r w:rsidR="00005E78">
        <w:rPr>
          <w:rFonts w:ascii="DaxOT-Light" w:hAnsi="DaxOT-Light"/>
        </w:rPr>
        <w:t>school.</w:t>
      </w:r>
    </w:p>
    <w:p w14:paraId="62528F02" w14:textId="38B8A2AC" w:rsidR="00D324B7" w:rsidRPr="00161C29" w:rsidRDefault="00F25D81" w:rsidP="00161C29">
      <w:pPr>
        <w:jc w:val="both"/>
        <w:rPr>
          <w:rFonts w:ascii="DaxOT-Light" w:hAnsi="DaxOT-Light"/>
        </w:rPr>
      </w:pPr>
      <w:r>
        <w:rPr>
          <w:rFonts w:ascii="DaxOT-Light" w:hAnsi="DaxOT-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4571A2" wp14:editId="23EF97F7">
                <wp:simplePos x="0" y="0"/>
                <wp:positionH relativeFrom="column">
                  <wp:posOffset>13648</wp:posOffset>
                </wp:positionH>
                <wp:positionV relativeFrom="paragraph">
                  <wp:posOffset>157660</wp:posOffset>
                </wp:positionV>
                <wp:extent cx="580385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85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756CC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4pt" to="458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" strokecolor="#70ad47 [3209]" strokeweight="1.5pt">
                <v:stroke dashstyle="dash" joinstyle="miter"/>
              </v:line>
            </w:pict>
          </mc:Fallback>
        </mc:AlternateContent>
      </w:r>
    </w:p>
    <w:p w14:paraId="16DDA63D" w14:textId="582032A9" w:rsidR="00AD3C9C" w:rsidRPr="00161C29" w:rsidRDefault="00161C29" w:rsidP="00161C29">
      <w:pPr>
        <w:pStyle w:val="BodyText"/>
      </w:pPr>
      <w:r w:rsidRPr="00161C29">
        <w:t xml:space="preserve">1. </w:t>
      </w:r>
      <w:r w:rsidR="001A6031" w:rsidRPr="00161C29">
        <w:t xml:space="preserve">On a </w:t>
      </w:r>
      <w:r w:rsidR="00AD3C9C" w:rsidRPr="00161C29">
        <w:t>sheet of paper, record each</w:t>
      </w:r>
      <w:r w:rsidR="001A6031" w:rsidRPr="00161C29">
        <w:t xml:space="preserve"> family member’s </w:t>
      </w:r>
      <w:r w:rsidR="00AD3C9C" w:rsidRPr="00161C29">
        <w:t xml:space="preserve">morning &amp; afternoon </w:t>
      </w:r>
      <w:r w:rsidR="00756568" w:rsidRPr="00161C29">
        <w:t>commute.</w:t>
      </w:r>
      <w:r w:rsidRPr="00161C29">
        <w:t xml:space="preserve"> Be sure to consider any additional stops along the way to their final destination. Example: </w:t>
      </w:r>
    </w:p>
    <w:p w14:paraId="6931A31E" w14:textId="566AABD6" w:rsidR="004977D8" w:rsidRPr="00D503FB" w:rsidRDefault="004977D8" w:rsidP="00AD3C9C">
      <w:pPr>
        <w:rPr>
          <w:rFonts w:ascii="DaxOT-Light" w:hAnsi="DaxOT-Light"/>
          <w:b/>
          <w:bCs/>
        </w:rPr>
      </w:pPr>
    </w:p>
    <w:p w14:paraId="0C45D2DE" w14:textId="6CFBD3DE" w:rsidR="00F5394B" w:rsidRDefault="00F5394B" w:rsidP="00D503FB">
      <w:pPr>
        <w:ind w:right="-360"/>
        <w:rPr>
          <w:rFonts w:ascii="DaxOT-Light" w:hAnsi="DaxOT-Light"/>
          <w:sz w:val="15"/>
          <w:szCs w:val="15"/>
        </w:rPr>
      </w:pPr>
      <w:r w:rsidRPr="00D503FB">
        <w:rPr>
          <w:rFonts w:ascii="DaxOT-Light" w:hAnsi="DaxOT-Light"/>
        </w:rPr>
        <w:t xml:space="preserve">Most mornings, </w:t>
      </w:r>
      <w:r w:rsidR="00902D77" w:rsidRPr="000C74CA">
        <w:rPr>
          <w:rFonts w:ascii="DaxOT-Light" w:hAnsi="DaxOT-Light"/>
          <w:sz w:val="22"/>
        </w:rPr>
        <w:t>__</w:t>
      </w:r>
      <w:r w:rsidR="00902D77" w:rsidRPr="000C74CA">
        <w:rPr>
          <w:rFonts w:ascii="Ink Free" w:hAnsi="Ink Free"/>
          <w:sz w:val="32"/>
          <w:u w:val="single"/>
        </w:rPr>
        <w:t>Mom</w:t>
      </w:r>
      <w:r w:rsidR="00902D77" w:rsidRPr="000C74CA">
        <w:rPr>
          <w:rFonts w:ascii="DaxOT-Light" w:hAnsi="DaxOT-Light"/>
          <w:sz w:val="22"/>
        </w:rPr>
        <w:t>___</w:t>
      </w:r>
      <w:r w:rsidR="00902D77" w:rsidRPr="00902D77">
        <w:rPr>
          <w:rFonts w:ascii="DaxOT-Light" w:hAnsi="DaxOT-Light"/>
          <w:sz w:val="22"/>
        </w:rPr>
        <w:t xml:space="preserve"> </w:t>
      </w:r>
      <w:r w:rsidR="00D324B7" w:rsidRPr="00D503FB">
        <w:rPr>
          <w:rFonts w:ascii="DaxOT-Light" w:hAnsi="DaxOT-Light"/>
        </w:rPr>
        <w:t>travel</w:t>
      </w:r>
      <w:r w:rsidR="004977D8">
        <w:rPr>
          <w:rFonts w:ascii="DaxOT-Light" w:hAnsi="DaxOT-Light"/>
        </w:rPr>
        <w:t xml:space="preserve">s </w:t>
      </w:r>
      <w:r w:rsidR="004977D8" w:rsidRPr="000C74CA">
        <w:rPr>
          <w:rFonts w:ascii="DaxOT-Light" w:hAnsi="DaxOT-Light"/>
        </w:rPr>
        <w:t>__</w:t>
      </w:r>
      <w:r w:rsidR="004977D8" w:rsidRPr="004977D8">
        <w:rPr>
          <w:rFonts w:ascii="Ink Free" w:hAnsi="Ink Free"/>
          <w:sz w:val="32"/>
          <w:u w:val="single"/>
        </w:rPr>
        <w:t>alone to work</w:t>
      </w:r>
      <w:r w:rsidR="004977D8" w:rsidRPr="000C74CA">
        <w:rPr>
          <w:rFonts w:ascii="Ink Free" w:hAnsi="Ink Free"/>
          <w:sz w:val="32"/>
        </w:rPr>
        <w:t>__</w:t>
      </w:r>
      <w:r w:rsidR="00A164D5" w:rsidRPr="00807167">
        <w:rPr>
          <w:rFonts w:ascii="DaxOT-Light" w:hAnsi="DaxOT-Light"/>
          <w:sz w:val="32"/>
        </w:rPr>
        <w:t xml:space="preserve"> </w:t>
      </w:r>
      <w:r w:rsidR="004977D8">
        <w:rPr>
          <w:rFonts w:ascii="DaxOT-Light" w:hAnsi="DaxOT-Light"/>
        </w:rPr>
        <w:t xml:space="preserve">by: </w:t>
      </w:r>
      <w:r w:rsidR="004977D8" w:rsidRPr="000C74CA">
        <w:rPr>
          <w:rFonts w:ascii="DaxOT-Light" w:hAnsi="DaxOT-Light"/>
        </w:rPr>
        <w:t>____</w:t>
      </w:r>
      <w:r w:rsidR="004977D8" w:rsidRPr="00902D77">
        <w:rPr>
          <w:rFonts w:ascii="Ink Free" w:hAnsi="Ink Free"/>
          <w:sz w:val="32"/>
          <w:u w:val="single"/>
        </w:rPr>
        <w:t>bike</w:t>
      </w:r>
      <w:r w:rsidR="004977D8" w:rsidRPr="000C74CA">
        <w:rPr>
          <w:rFonts w:ascii="Ink Free" w:hAnsi="Ink Free"/>
          <w:sz w:val="32"/>
        </w:rPr>
        <w:t>_____</w:t>
      </w:r>
      <w:r w:rsidR="00D324B7" w:rsidRPr="00807167">
        <w:rPr>
          <w:rFonts w:ascii="DaxOT-Light" w:hAnsi="DaxOT-Light"/>
          <w:sz w:val="22"/>
          <w:szCs w:val="18"/>
        </w:rPr>
        <w:t xml:space="preserve"> </w:t>
      </w:r>
      <w:r w:rsidR="00D324B7" w:rsidRPr="004977D8">
        <w:rPr>
          <w:rFonts w:ascii="DaxOT-Light" w:hAnsi="DaxOT-Light"/>
          <w:sz w:val="22"/>
          <w:szCs w:val="18"/>
        </w:rPr>
        <w:t xml:space="preserve">      </w:t>
      </w:r>
      <w:r w:rsidRPr="00D503FB">
        <w:rPr>
          <w:rFonts w:ascii="DaxOT-Light" w:hAnsi="DaxOT-Light"/>
          <w:sz w:val="18"/>
          <w:szCs w:val="18"/>
        </w:rPr>
        <w:tab/>
      </w:r>
      <w:r w:rsidRPr="00D503FB">
        <w:rPr>
          <w:rFonts w:ascii="DaxOT-Light" w:hAnsi="DaxOT-Light"/>
          <w:sz w:val="18"/>
          <w:szCs w:val="18"/>
        </w:rPr>
        <w:tab/>
      </w:r>
      <w:r w:rsidR="004977D8">
        <w:rPr>
          <w:rFonts w:ascii="DaxOT-Light" w:hAnsi="DaxOT-Light"/>
          <w:sz w:val="18"/>
          <w:szCs w:val="18"/>
        </w:rPr>
        <w:t xml:space="preserve">        </w:t>
      </w:r>
      <w:r w:rsidRPr="00D503FB">
        <w:rPr>
          <w:rFonts w:ascii="DaxOT-Light" w:hAnsi="DaxOT-Light"/>
          <w:sz w:val="18"/>
          <w:szCs w:val="18"/>
        </w:rPr>
        <w:t xml:space="preserve"> </w:t>
      </w:r>
      <w:r w:rsidR="004977D8">
        <w:rPr>
          <w:rFonts w:ascii="DaxOT-Light" w:hAnsi="DaxOT-Light"/>
          <w:sz w:val="18"/>
          <w:szCs w:val="18"/>
        </w:rPr>
        <w:tab/>
      </w:r>
      <w:r w:rsidRPr="00D503FB">
        <w:rPr>
          <w:rFonts w:ascii="DaxOT-Light" w:hAnsi="DaxOT-Light"/>
          <w:sz w:val="18"/>
          <w:szCs w:val="18"/>
        </w:rPr>
        <w:t xml:space="preserve"> </w:t>
      </w:r>
      <w:r w:rsidRPr="004977D8">
        <w:rPr>
          <w:rFonts w:ascii="DaxOT-Light" w:hAnsi="DaxOT-Light"/>
          <w:sz w:val="15"/>
          <w:szCs w:val="15"/>
        </w:rPr>
        <w:t>(family member name)</w:t>
      </w:r>
      <w:r w:rsidR="004977D8" w:rsidRPr="004977D8">
        <w:rPr>
          <w:rFonts w:ascii="DaxOT-Light" w:hAnsi="DaxOT-Light"/>
          <w:sz w:val="18"/>
          <w:szCs w:val="18"/>
        </w:rPr>
        <w:t xml:space="preserve">       </w:t>
      </w:r>
      <w:r w:rsidRPr="004977D8">
        <w:rPr>
          <w:rFonts w:ascii="DaxOT-Light" w:hAnsi="DaxOT-Light"/>
          <w:sz w:val="18"/>
          <w:szCs w:val="18"/>
        </w:rPr>
        <w:t xml:space="preserve"> </w:t>
      </w:r>
      <w:r w:rsidR="004977D8" w:rsidRPr="004977D8">
        <w:rPr>
          <w:rFonts w:ascii="DaxOT-Light" w:hAnsi="DaxOT-Light"/>
          <w:sz w:val="18"/>
          <w:szCs w:val="18"/>
        </w:rPr>
        <w:t xml:space="preserve">    </w:t>
      </w:r>
      <w:r w:rsidR="00161C29">
        <w:rPr>
          <w:rFonts w:ascii="DaxOT-Light" w:hAnsi="DaxOT-Light"/>
          <w:sz w:val="18"/>
          <w:szCs w:val="18"/>
        </w:rPr>
        <w:t xml:space="preserve">              </w:t>
      </w:r>
      <w:r w:rsidR="004977D8" w:rsidRPr="004977D8">
        <w:rPr>
          <w:rFonts w:ascii="DaxOT-Light" w:hAnsi="DaxOT-Light"/>
          <w:sz w:val="18"/>
          <w:szCs w:val="18"/>
        </w:rPr>
        <w:t xml:space="preserve"> </w:t>
      </w:r>
      <w:r w:rsidRPr="004977D8">
        <w:rPr>
          <w:rFonts w:ascii="DaxOT-Light" w:hAnsi="DaxOT-Light"/>
          <w:sz w:val="18"/>
          <w:szCs w:val="18"/>
        </w:rPr>
        <w:t xml:space="preserve">  </w:t>
      </w:r>
      <w:r w:rsidR="004977D8" w:rsidRPr="004977D8">
        <w:rPr>
          <w:rFonts w:ascii="DaxOT-Light" w:hAnsi="DaxOT-Light"/>
          <w:sz w:val="15"/>
          <w:szCs w:val="15"/>
        </w:rPr>
        <w:t>(alone/with oth</w:t>
      </w:r>
      <w:r w:rsidR="00161C29">
        <w:rPr>
          <w:rFonts w:ascii="DaxOT-Light" w:hAnsi="DaxOT-Light"/>
          <w:sz w:val="15"/>
          <w:szCs w:val="15"/>
        </w:rPr>
        <w:t xml:space="preserve">ers </w:t>
      </w:r>
      <w:r w:rsidR="004977D8" w:rsidRPr="004977D8">
        <w:rPr>
          <w:rFonts w:ascii="DaxOT-Light" w:hAnsi="DaxOT-Light"/>
          <w:sz w:val="15"/>
          <w:szCs w:val="15"/>
        </w:rPr>
        <w:t>to destination:</w:t>
      </w:r>
      <w:proofErr w:type="gramStart"/>
      <w:r w:rsidR="00D324B7" w:rsidRPr="004977D8">
        <w:rPr>
          <w:rFonts w:ascii="DaxOT-Light" w:hAnsi="DaxOT-Light"/>
          <w:sz w:val="15"/>
          <w:szCs w:val="15"/>
        </w:rPr>
        <w:t>)</w:t>
      </w:r>
      <w:r w:rsidR="004977D8" w:rsidRPr="004977D8">
        <w:rPr>
          <w:rFonts w:ascii="DaxOT-Light" w:hAnsi="DaxOT-Light"/>
          <w:sz w:val="15"/>
          <w:szCs w:val="15"/>
        </w:rPr>
        <w:t xml:space="preserve">  </w:t>
      </w:r>
      <w:r w:rsidRPr="004977D8">
        <w:rPr>
          <w:rFonts w:ascii="DaxOT-Light" w:hAnsi="DaxOT-Light"/>
          <w:sz w:val="15"/>
          <w:szCs w:val="15"/>
        </w:rPr>
        <w:t xml:space="preserve">  </w:t>
      </w:r>
      <w:r w:rsidR="00A164D5" w:rsidRPr="004977D8">
        <w:rPr>
          <w:rFonts w:ascii="DaxOT-Light" w:hAnsi="DaxOT-Light"/>
          <w:sz w:val="15"/>
          <w:szCs w:val="15"/>
        </w:rPr>
        <w:t xml:space="preserve">  </w:t>
      </w:r>
      <w:r w:rsidR="004977D8" w:rsidRPr="004977D8">
        <w:rPr>
          <w:rFonts w:ascii="DaxOT-Light" w:hAnsi="DaxOT-Light"/>
          <w:sz w:val="15"/>
          <w:szCs w:val="15"/>
        </w:rPr>
        <w:t xml:space="preserve"> </w:t>
      </w:r>
      <w:r w:rsidR="00161C29">
        <w:rPr>
          <w:rFonts w:ascii="DaxOT-Light" w:hAnsi="DaxOT-Light"/>
          <w:sz w:val="15"/>
          <w:szCs w:val="15"/>
        </w:rPr>
        <w:t xml:space="preserve">     </w:t>
      </w:r>
      <w:r w:rsidR="004977D8" w:rsidRPr="004977D8">
        <w:rPr>
          <w:rFonts w:ascii="DaxOT-Light" w:hAnsi="DaxOT-Light"/>
          <w:sz w:val="15"/>
          <w:szCs w:val="15"/>
        </w:rPr>
        <w:t xml:space="preserve">  </w:t>
      </w:r>
      <w:r w:rsidR="00D324B7" w:rsidRPr="004977D8">
        <w:rPr>
          <w:rFonts w:ascii="DaxOT-Light" w:hAnsi="DaxOT-Light"/>
          <w:sz w:val="15"/>
          <w:szCs w:val="15"/>
        </w:rPr>
        <w:t xml:space="preserve"> </w:t>
      </w:r>
      <w:proofErr w:type="gramEnd"/>
      <w:r w:rsidR="00D324B7" w:rsidRPr="004977D8">
        <w:rPr>
          <w:rFonts w:ascii="DaxOT-Light" w:hAnsi="DaxOT-Light"/>
          <w:sz w:val="15"/>
          <w:szCs w:val="15"/>
        </w:rPr>
        <w:t>(</w:t>
      </w:r>
      <w:proofErr w:type="gramStart"/>
      <w:r w:rsidR="004977D8" w:rsidRPr="004977D8">
        <w:rPr>
          <w:rFonts w:ascii="DaxOT-Light" w:hAnsi="DaxOT-Light"/>
          <w:sz w:val="15"/>
          <w:szCs w:val="15"/>
        </w:rPr>
        <w:t>mode</w:t>
      </w:r>
      <w:proofErr w:type="gramEnd"/>
      <w:r w:rsidR="004977D8" w:rsidRPr="004977D8">
        <w:rPr>
          <w:rFonts w:ascii="DaxOT-Light" w:hAnsi="DaxOT-Light"/>
          <w:sz w:val="15"/>
          <w:szCs w:val="15"/>
        </w:rPr>
        <w:t xml:space="preserve"> of transportation</w:t>
      </w:r>
      <w:r w:rsidR="00A164D5" w:rsidRPr="004977D8">
        <w:rPr>
          <w:rFonts w:ascii="DaxOT-Light" w:hAnsi="DaxOT-Light"/>
          <w:sz w:val="15"/>
          <w:szCs w:val="15"/>
        </w:rPr>
        <w:t>)</w:t>
      </w:r>
    </w:p>
    <w:p w14:paraId="72867E8E" w14:textId="0244B5FF" w:rsidR="00807167" w:rsidRDefault="00807167" w:rsidP="00D503FB">
      <w:pPr>
        <w:ind w:right="-360"/>
        <w:rPr>
          <w:rFonts w:ascii="DaxOT-Light" w:hAnsi="DaxOT-Light"/>
          <w:sz w:val="15"/>
          <w:szCs w:val="15"/>
        </w:rPr>
      </w:pPr>
    </w:p>
    <w:p w14:paraId="1934366B" w14:textId="56F2F700" w:rsidR="00807167" w:rsidRPr="00D503FB" w:rsidRDefault="00807167" w:rsidP="00807167">
      <w:pPr>
        <w:ind w:right="-360"/>
        <w:rPr>
          <w:rFonts w:ascii="DaxOT-Light" w:hAnsi="DaxOT-Light"/>
          <w:sz w:val="15"/>
          <w:szCs w:val="15"/>
        </w:rPr>
      </w:pPr>
      <w:r w:rsidRPr="00D503FB">
        <w:rPr>
          <w:rFonts w:ascii="DaxOT-Light" w:hAnsi="DaxOT-Light"/>
        </w:rPr>
        <w:t xml:space="preserve">Most </w:t>
      </w:r>
      <w:r w:rsidR="00902D77">
        <w:rPr>
          <w:rFonts w:ascii="DaxOT-Light" w:hAnsi="DaxOT-Light"/>
        </w:rPr>
        <w:t>afternoons</w:t>
      </w:r>
      <w:r w:rsidRPr="00D503FB">
        <w:rPr>
          <w:rFonts w:ascii="DaxOT-Light" w:hAnsi="DaxOT-Light"/>
        </w:rPr>
        <w:t xml:space="preserve">, </w:t>
      </w:r>
      <w:r w:rsidR="00902D77" w:rsidRPr="000C74CA">
        <w:rPr>
          <w:rFonts w:ascii="DaxOT-Light" w:hAnsi="DaxOT-Light"/>
          <w:sz w:val="22"/>
        </w:rPr>
        <w:t>__</w:t>
      </w:r>
      <w:r w:rsidR="00902D77" w:rsidRPr="00902D77">
        <w:rPr>
          <w:rFonts w:ascii="Ink Free" w:hAnsi="Ink Free"/>
          <w:sz w:val="32"/>
          <w:u w:val="single"/>
        </w:rPr>
        <w:t>Mom</w:t>
      </w:r>
      <w:r w:rsidR="00902D77" w:rsidRPr="000C74CA">
        <w:rPr>
          <w:rFonts w:ascii="DaxOT-Light" w:hAnsi="DaxOT-Light"/>
          <w:sz w:val="22"/>
        </w:rPr>
        <w:t>___</w:t>
      </w:r>
      <w:r w:rsidR="00902D77" w:rsidRPr="00902D77">
        <w:rPr>
          <w:rFonts w:ascii="DaxOT-Light" w:hAnsi="DaxOT-Light"/>
          <w:sz w:val="22"/>
        </w:rPr>
        <w:t xml:space="preserve"> </w:t>
      </w:r>
      <w:r w:rsidRPr="00D503FB">
        <w:rPr>
          <w:rFonts w:ascii="DaxOT-Light" w:hAnsi="DaxOT-Light"/>
        </w:rPr>
        <w:t>travel</w:t>
      </w:r>
      <w:r>
        <w:rPr>
          <w:rFonts w:ascii="DaxOT-Light" w:hAnsi="DaxOT-Light"/>
        </w:rPr>
        <w:t xml:space="preserve">s </w:t>
      </w:r>
      <w:r w:rsidR="00902D77" w:rsidRPr="000C74CA">
        <w:rPr>
          <w:rFonts w:ascii="DaxOT-Light" w:hAnsi="DaxOT-Light"/>
        </w:rPr>
        <w:t>__</w:t>
      </w:r>
      <w:r w:rsidRPr="00807167">
        <w:rPr>
          <w:rFonts w:ascii="Ink Free" w:hAnsi="Ink Free"/>
          <w:sz w:val="32"/>
          <w:u w:val="single"/>
        </w:rPr>
        <w:t>alone from work</w:t>
      </w:r>
      <w:r w:rsidRPr="000C74CA">
        <w:rPr>
          <w:rFonts w:ascii="Ink Free" w:hAnsi="Ink Free"/>
          <w:sz w:val="32"/>
          <w:u w:val="single"/>
        </w:rPr>
        <w:t>__</w:t>
      </w:r>
      <w:r w:rsidRPr="004977D8">
        <w:rPr>
          <w:rFonts w:ascii="DaxOT-Light" w:hAnsi="DaxOT-Light"/>
          <w:sz w:val="32"/>
        </w:rPr>
        <w:t xml:space="preserve"> </w:t>
      </w:r>
      <w:proofErr w:type="gramStart"/>
      <w:r>
        <w:rPr>
          <w:rFonts w:ascii="DaxOT-Light" w:hAnsi="DaxOT-Light"/>
        </w:rPr>
        <w:t>by:</w:t>
      </w:r>
      <w:proofErr w:type="gramEnd"/>
      <w:r>
        <w:rPr>
          <w:rFonts w:ascii="DaxOT-Light" w:hAnsi="DaxOT-Light"/>
        </w:rPr>
        <w:t xml:space="preserve"> </w:t>
      </w:r>
      <w:r w:rsidRPr="000C74CA">
        <w:rPr>
          <w:rFonts w:ascii="DaxOT-Light" w:hAnsi="DaxOT-Light"/>
        </w:rPr>
        <w:t>___</w:t>
      </w:r>
      <w:r w:rsidRPr="004977D8">
        <w:rPr>
          <w:rFonts w:ascii="Ink Free" w:hAnsi="Ink Free"/>
          <w:sz w:val="32"/>
          <w:u w:val="single"/>
        </w:rPr>
        <w:t>bike</w:t>
      </w:r>
      <w:r w:rsidRPr="000C74CA">
        <w:rPr>
          <w:rFonts w:ascii="Ink Free" w:hAnsi="Ink Free"/>
          <w:sz w:val="32"/>
        </w:rPr>
        <w:t>_____</w:t>
      </w:r>
      <w:r w:rsidRPr="004977D8">
        <w:rPr>
          <w:rFonts w:ascii="DaxOT-Light" w:hAnsi="DaxOT-Light"/>
          <w:sz w:val="22"/>
          <w:szCs w:val="18"/>
        </w:rPr>
        <w:t xml:space="preserve">       </w:t>
      </w:r>
      <w:r w:rsidRPr="00D503FB">
        <w:rPr>
          <w:rFonts w:ascii="DaxOT-Light" w:hAnsi="DaxOT-Light"/>
          <w:sz w:val="18"/>
          <w:szCs w:val="18"/>
        </w:rPr>
        <w:tab/>
      </w:r>
      <w:r w:rsidR="00902D77">
        <w:rPr>
          <w:rFonts w:ascii="DaxOT-Light" w:hAnsi="DaxOT-Light"/>
          <w:sz w:val="18"/>
          <w:szCs w:val="18"/>
        </w:rPr>
        <w:t xml:space="preserve">     </w:t>
      </w:r>
    </w:p>
    <w:p w14:paraId="6703FB84" w14:textId="79AED000" w:rsidR="006C5B6C" w:rsidRPr="00807167" w:rsidRDefault="006C5B6C" w:rsidP="00807167">
      <w:pPr>
        <w:ind w:right="-360"/>
        <w:rPr>
          <w:rFonts w:ascii="DaxOT-Light" w:hAnsi="DaxOT-Light"/>
          <w:sz w:val="15"/>
          <w:szCs w:val="15"/>
        </w:rPr>
      </w:pPr>
    </w:p>
    <w:p w14:paraId="76FD33B2" w14:textId="688832AD" w:rsidR="00097AE6" w:rsidRPr="00161C29" w:rsidRDefault="001A6031" w:rsidP="00097AE6">
      <w:pPr>
        <w:rPr>
          <w:rFonts w:ascii="DaxOT-Light" w:hAnsi="DaxOT-Light"/>
        </w:rPr>
      </w:pPr>
      <w:r w:rsidRPr="00D503FB">
        <w:rPr>
          <w:rFonts w:ascii="DaxOT-Light" w:hAnsi="DaxOT-Light"/>
        </w:rPr>
        <w:t>Most</w:t>
      </w:r>
      <w:r w:rsidR="006C5B6C" w:rsidRPr="00D503FB">
        <w:rPr>
          <w:rFonts w:ascii="DaxOT-Light" w:hAnsi="DaxOT-Light"/>
        </w:rPr>
        <w:t xml:space="preserve"> days,</w:t>
      </w:r>
      <w:r w:rsidR="00902D77">
        <w:rPr>
          <w:rFonts w:ascii="DaxOT-Light" w:hAnsi="DaxOT-Light"/>
        </w:rPr>
        <w:t xml:space="preserve"> </w:t>
      </w:r>
      <w:r w:rsidR="00902D77" w:rsidRPr="000C74CA">
        <w:rPr>
          <w:rFonts w:ascii="DaxOT-Light" w:hAnsi="DaxOT-Light"/>
          <w:sz w:val="22"/>
        </w:rPr>
        <w:t>_</w:t>
      </w:r>
      <w:r w:rsidR="00902D77" w:rsidRPr="00902D77">
        <w:rPr>
          <w:rFonts w:ascii="Ink Free" w:hAnsi="Ink Free"/>
          <w:sz w:val="32"/>
          <w:u w:val="single"/>
        </w:rPr>
        <w:t>Mom</w:t>
      </w:r>
      <w:r w:rsidR="00902D77" w:rsidRPr="000C74CA">
        <w:rPr>
          <w:rFonts w:ascii="DaxOT-Light" w:hAnsi="DaxOT-Light"/>
          <w:sz w:val="22"/>
        </w:rPr>
        <w:t>_</w:t>
      </w:r>
      <w:r w:rsidR="00902D77" w:rsidRPr="00902D77">
        <w:rPr>
          <w:rFonts w:ascii="DaxOT-Light" w:hAnsi="DaxOT-Light"/>
          <w:sz w:val="18"/>
        </w:rPr>
        <w:t xml:space="preserve"> </w:t>
      </w:r>
      <w:r w:rsidR="00A164D5" w:rsidRPr="00D503FB">
        <w:rPr>
          <w:rFonts w:ascii="DaxOT-Light" w:hAnsi="DaxOT-Light"/>
        </w:rPr>
        <w:t xml:space="preserve">would </w:t>
      </w:r>
      <w:r w:rsidR="00AD3C9C" w:rsidRPr="00D503FB">
        <w:rPr>
          <w:rFonts w:ascii="DaxOT-Light" w:hAnsi="DaxOT-Light"/>
        </w:rPr>
        <w:t>prefer</w:t>
      </w:r>
      <w:r w:rsidR="00A164D5" w:rsidRPr="00D503FB">
        <w:rPr>
          <w:rFonts w:ascii="DaxOT-Light" w:hAnsi="DaxOT-Light"/>
        </w:rPr>
        <w:t xml:space="preserve"> to travel</w:t>
      </w:r>
      <w:r w:rsidR="00AD3C9C" w:rsidRPr="00D503FB">
        <w:rPr>
          <w:rFonts w:ascii="DaxOT-Light" w:hAnsi="DaxOT-Light"/>
        </w:rPr>
        <w:t xml:space="preserve"> </w:t>
      </w:r>
      <w:r w:rsidR="00902D77">
        <w:rPr>
          <w:rFonts w:ascii="Ink Free" w:hAnsi="Ink Free"/>
          <w:sz w:val="32"/>
          <w:u w:val="single"/>
        </w:rPr>
        <w:t xml:space="preserve">with Sam to school, </w:t>
      </w:r>
      <w:proofErr w:type="gramStart"/>
      <w:r w:rsidR="00902D77">
        <w:rPr>
          <w:rFonts w:ascii="Ink Free" w:hAnsi="Ink Free"/>
          <w:sz w:val="32"/>
          <w:u w:val="single"/>
        </w:rPr>
        <w:t>then</w:t>
      </w:r>
      <w:proofErr w:type="gramEnd"/>
      <w:r w:rsidR="00902D77">
        <w:rPr>
          <w:rFonts w:ascii="Ink Free" w:hAnsi="Ink Free"/>
          <w:sz w:val="32"/>
          <w:u w:val="single"/>
        </w:rPr>
        <w:t xml:space="preserve"> </w:t>
      </w:r>
      <w:r w:rsidR="00902D77" w:rsidRPr="00902D77">
        <w:rPr>
          <w:rFonts w:ascii="Ink Free" w:hAnsi="Ink Free"/>
          <w:sz w:val="32"/>
          <w:u w:val="single"/>
        </w:rPr>
        <w:t>work</w:t>
      </w:r>
      <w:r w:rsidR="00902D77" w:rsidRPr="00902D77">
        <w:rPr>
          <w:rFonts w:ascii="DaxOT-Light" w:hAnsi="DaxOT-Light"/>
          <w:sz w:val="32"/>
        </w:rPr>
        <w:t xml:space="preserve"> </w:t>
      </w:r>
      <w:r w:rsidR="00AD3C9C" w:rsidRPr="00D503FB">
        <w:rPr>
          <w:rFonts w:ascii="DaxOT-Light" w:hAnsi="DaxOT-Light"/>
        </w:rPr>
        <w:t>b</w:t>
      </w:r>
      <w:r w:rsidRPr="00D503FB">
        <w:rPr>
          <w:rFonts w:ascii="DaxOT-Light" w:hAnsi="DaxOT-Light"/>
        </w:rPr>
        <w:t xml:space="preserve">y: </w:t>
      </w:r>
      <w:r w:rsidR="00902D77" w:rsidRPr="00902D77">
        <w:rPr>
          <w:rFonts w:ascii="Ink Free" w:hAnsi="Ink Free"/>
          <w:sz w:val="32"/>
          <w:u w:val="single"/>
        </w:rPr>
        <w:t xml:space="preserve">bike </w:t>
      </w:r>
    </w:p>
    <w:p w14:paraId="093CCADA" w14:textId="227F2E07" w:rsidR="00A164D5" w:rsidRPr="001A6031" w:rsidRDefault="001A6031" w:rsidP="001A6031">
      <w:pPr>
        <w:rPr>
          <w:i/>
          <w:iCs/>
        </w:rPr>
      </w:pPr>
      <w:r>
        <w:rPr>
          <w:i/>
          <w:iCs/>
        </w:rPr>
        <w:softHyphen/>
      </w:r>
    </w:p>
    <w:p w14:paraId="008D6345" w14:textId="71E19530" w:rsidR="001A6031" w:rsidRPr="00F25D81" w:rsidRDefault="00161C29" w:rsidP="00F25D81">
      <w:pPr>
        <w:spacing w:after="240"/>
        <w:rPr>
          <w:rFonts w:ascii="DaxOT-Medium" w:hAnsi="DaxOT-Medium"/>
          <w:bCs/>
        </w:rPr>
      </w:pPr>
      <w:r w:rsidRPr="00F25D81">
        <w:rPr>
          <w:rFonts w:ascii="DaxOT-Medium" w:hAnsi="DaxOT-Medium"/>
          <w:bCs/>
        </w:rPr>
        <w:t xml:space="preserve">2. </w:t>
      </w:r>
      <w:r w:rsidR="00512724" w:rsidRPr="00F25D81">
        <w:rPr>
          <w:rFonts w:ascii="DaxOT-Medium" w:hAnsi="DaxOT-Medium"/>
          <w:bCs/>
        </w:rPr>
        <w:t>Set</w:t>
      </w:r>
      <w:r w:rsidR="00097AE6" w:rsidRPr="00F25D81">
        <w:rPr>
          <w:rFonts w:ascii="DaxOT-Medium" w:hAnsi="DaxOT-Medium"/>
          <w:bCs/>
        </w:rPr>
        <w:t xml:space="preserve"> </w:t>
      </w:r>
      <w:r w:rsidR="00F25D81">
        <w:rPr>
          <w:rFonts w:ascii="DaxOT-Medium" w:hAnsi="DaxOT-Medium"/>
          <w:bCs/>
        </w:rPr>
        <w:t xml:space="preserve">family </w:t>
      </w:r>
      <w:r w:rsidR="00097AE6" w:rsidRPr="00F25D81">
        <w:rPr>
          <w:rFonts w:ascii="DaxOT-Medium" w:hAnsi="DaxOT-Medium"/>
          <w:bCs/>
        </w:rPr>
        <w:t>goal</w:t>
      </w:r>
      <w:r w:rsidR="00512724" w:rsidRPr="00F25D81">
        <w:rPr>
          <w:rFonts w:ascii="DaxOT-Medium" w:hAnsi="DaxOT-Medium"/>
          <w:bCs/>
        </w:rPr>
        <w:t>s!</w:t>
      </w:r>
      <w:r w:rsidR="00A164D5" w:rsidRPr="00F25D81">
        <w:rPr>
          <w:rFonts w:ascii="DaxOT-Medium" w:hAnsi="DaxOT-Medium"/>
          <w:bCs/>
        </w:rPr>
        <w:t xml:space="preserve"> </w:t>
      </w:r>
      <w:r w:rsidR="00512724" w:rsidRPr="00F25D81">
        <w:rPr>
          <w:rFonts w:ascii="DaxOT-Medium" w:hAnsi="DaxOT-Medium"/>
          <w:bCs/>
        </w:rPr>
        <w:t>Be sure to consider the</w:t>
      </w:r>
      <w:r w:rsidR="00A164D5" w:rsidRPr="00F25D81">
        <w:rPr>
          <w:rFonts w:ascii="DaxOT-Medium" w:hAnsi="DaxOT-Medium"/>
          <w:bCs/>
        </w:rPr>
        <w:t xml:space="preserve"> age,</w:t>
      </w:r>
      <w:r w:rsidR="00512724" w:rsidRPr="00F25D81">
        <w:rPr>
          <w:rFonts w:ascii="DaxOT-Medium" w:hAnsi="DaxOT-Medium"/>
          <w:bCs/>
        </w:rPr>
        <w:t xml:space="preserve"> ability, and independence of each </w:t>
      </w:r>
      <w:r w:rsidR="00AD3C9C" w:rsidRPr="00F25D81">
        <w:rPr>
          <w:rFonts w:ascii="DaxOT-Medium" w:hAnsi="DaxOT-Medium"/>
          <w:bCs/>
        </w:rPr>
        <w:t>child</w:t>
      </w:r>
      <w:r w:rsidR="00512724" w:rsidRPr="00F25D81">
        <w:rPr>
          <w:rFonts w:ascii="DaxOT-Medium" w:hAnsi="DaxOT-Medium"/>
          <w:bCs/>
        </w:rPr>
        <w:t xml:space="preserve">. </w:t>
      </w:r>
    </w:p>
    <w:p w14:paraId="0AA185E9" w14:textId="6DAB5FA6" w:rsidR="00161C29" w:rsidRPr="00F25D81" w:rsidRDefault="00512724" w:rsidP="00F25D81">
      <w:pPr>
        <w:pStyle w:val="ListParagraph"/>
        <w:numPr>
          <w:ilvl w:val="0"/>
          <w:numId w:val="7"/>
        </w:numPr>
        <w:spacing w:line="276" w:lineRule="auto"/>
        <w:rPr>
          <w:rFonts w:ascii="Ink Free" w:hAnsi="Ink Free"/>
          <w:iCs/>
        </w:rPr>
      </w:pPr>
      <w:r w:rsidRPr="00F25D81">
        <w:rPr>
          <w:rFonts w:ascii="Ink Free" w:hAnsi="Ink Free"/>
          <w:iCs/>
        </w:rPr>
        <w:t>“</w:t>
      </w:r>
      <w:r w:rsidR="00F25D81">
        <w:rPr>
          <w:rFonts w:ascii="Ink Free" w:hAnsi="Ink Free"/>
          <w:iCs/>
        </w:rPr>
        <w:t>Our child</w:t>
      </w:r>
      <w:r w:rsidR="00097AE6" w:rsidRPr="00F25D81">
        <w:rPr>
          <w:rFonts w:ascii="Ink Free" w:hAnsi="Ink Free"/>
          <w:iCs/>
        </w:rPr>
        <w:t xml:space="preserve"> will be</w:t>
      </w:r>
      <w:r w:rsidR="00A164D5" w:rsidRPr="00F25D81">
        <w:rPr>
          <w:rFonts w:ascii="Ink Free" w:hAnsi="Ink Free"/>
          <w:iCs/>
        </w:rPr>
        <w:t xml:space="preserve"> dropped off</w:t>
      </w:r>
      <w:r w:rsidR="00F25D81">
        <w:rPr>
          <w:rFonts w:ascii="Ink Free" w:hAnsi="Ink Free"/>
          <w:iCs/>
        </w:rPr>
        <w:t xml:space="preserve"> 5 minutes away from school so they</w:t>
      </w:r>
      <w:r w:rsidR="00A164D5" w:rsidRPr="00F25D81">
        <w:rPr>
          <w:rFonts w:ascii="Ink Free" w:hAnsi="Ink Free"/>
          <w:iCs/>
        </w:rPr>
        <w:t xml:space="preserve"> can walk part way</w:t>
      </w:r>
      <w:r w:rsidR="00F25D81" w:rsidRPr="00F25D81">
        <w:rPr>
          <w:rFonts w:ascii="Ink Free" w:hAnsi="Ink Free"/>
          <w:iCs/>
        </w:rPr>
        <w:t>”</w:t>
      </w:r>
    </w:p>
    <w:p w14:paraId="5207F1DD" w14:textId="77777777" w:rsidR="004A2F39" w:rsidRDefault="00512724" w:rsidP="004A2F39">
      <w:pPr>
        <w:pStyle w:val="ListParagraph"/>
        <w:numPr>
          <w:ilvl w:val="0"/>
          <w:numId w:val="7"/>
        </w:numPr>
        <w:spacing w:line="276" w:lineRule="auto"/>
        <w:rPr>
          <w:rFonts w:ascii="Ink Free" w:hAnsi="Ink Free"/>
          <w:iCs/>
        </w:rPr>
      </w:pPr>
      <w:r w:rsidRPr="00F25D81">
        <w:rPr>
          <w:rFonts w:ascii="Ink Free" w:hAnsi="Ink Free"/>
          <w:iCs/>
        </w:rPr>
        <w:t>“We</w:t>
      </w:r>
      <w:r w:rsidR="00A164D5" w:rsidRPr="00F25D81">
        <w:rPr>
          <w:rFonts w:ascii="Ink Free" w:hAnsi="Ink Free"/>
          <w:iCs/>
        </w:rPr>
        <w:t xml:space="preserve"> </w:t>
      </w:r>
      <w:r w:rsidR="00097AE6" w:rsidRPr="00F25D81">
        <w:rPr>
          <w:rFonts w:ascii="Ink Free" w:hAnsi="Ink Free"/>
          <w:iCs/>
        </w:rPr>
        <w:t>will</w:t>
      </w:r>
      <w:r w:rsidR="00A164D5" w:rsidRPr="00F25D81">
        <w:rPr>
          <w:rFonts w:ascii="Ink Free" w:hAnsi="Ink Free"/>
          <w:iCs/>
        </w:rPr>
        <w:t xml:space="preserve"> practice biking </w:t>
      </w:r>
      <w:r w:rsidRPr="00F25D81">
        <w:rPr>
          <w:rFonts w:ascii="Ink Free" w:hAnsi="Ink Free"/>
          <w:iCs/>
        </w:rPr>
        <w:t>as a</w:t>
      </w:r>
      <w:r w:rsidR="00097AE6" w:rsidRPr="00F25D81">
        <w:rPr>
          <w:rFonts w:ascii="Ink Free" w:hAnsi="Ink Free"/>
          <w:iCs/>
        </w:rPr>
        <w:t xml:space="preserve"> family </w:t>
      </w:r>
      <w:r w:rsidR="00A164D5" w:rsidRPr="00F25D81">
        <w:rPr>
          <w:rFonts w:ascii="Ink Free" w:hAnsi="Ink Free"/>
          <w:iCs/>
        </w:rPr>
        <w:t>to school on weeke</w:t>
      </w:r>
      <w:r w:rsidR="00097AE6" w:rsidRPr="00F25D81">
        <w:rPr>
          <w:rFonts w:ascii="Ink Free" w:hAnsi="Ink Free"/>
          <w:iCs/>
        </w:rPr>
        <w:t xml:space="preserve">nds, </w:t>
      </w:r>
      <w:r w:rsidRPr="00F25D81">
        <w:rPr>
          <w:rFonts w:ascii="Ink Free" w:hAnsi="Ink Free"/>
          <w:iCs/>
        </w:rPr>
        <w:t xml:space="preserve">so our child </w:t>
      </w:r>
      <w:r w:rsidR="00097AE6" w:rsidRPr="00F25D81">
        <w:rPr>
          <w:rFonts w:ascii="Ink Free" w:hAnsi="Ink Free"/>
          <w:iCs/>
        </w:rPr>
        <w:t>can bike alone</w:t>
      </w:r>
      <w:r w:rsidRPr="00F25D81">
        <w:rPr>
          <w:rFonts w:ascii="Ink Free" w:hAnsi="Ink Free"/>
          <w:iCs/>
        </w:rPr>
        <w:t>”</w:t>
      </w:r>
    </w:p>
    <w:p w14:paraId="4DA66030" w14:textId="15D68760" w:rsidR="00097AE6" w:rsidRPr="004A2F39" w:rsidRDefault="00512724" w:rsidP="004A2F39">
      <w:pPr>
        <w:pStyle w:val="ListParagraph"/>
        <w:numPr>
          <w:ilvl w:val="0"/>
          <w:numId w:val="7"/>
        </w:numPr>
        <w:spacing w:line="276" w:lineRule="auto"/>
        <w:rPr>
          <w:rFonts w:ascii="Ink Free" w:hAnsi="Ink Free"/>
          <w:iCs/>
        </w:rPr>
      </w:pPr>
      <w:r w:rsidRPr="004A2F39">
        <w:rPr>
          <w:rFonts w:ascii="Ink Free" w:hAnsi="Ink Free"/>
        </w:rPr>
        <w:t>“</w:t>
      </w:r>
      <w:r w:rsidR="00097AE6" w:rsidRPr="004A2F39">
        <w:rPr>
          <w:rFonts w:ascii="Ink Free" w:hAnsi="Ink Free"/>
        </w:rPr>
        <w:t>I will start a</w:t>
      </w:r>
      <w:r w:rsidRPr="004A2F39">
        <w:rPr>
          <w:rFonts w:ascii="Ink Free" w:hAnsi="Ink Free"/>
        </w:rPr>
        <w:t xml:space="preserve"> </w:t>
      </w:r>
      <w:r w:rsidR="00097AE6" w:rsidRPr="004A2F39">
        <w:rPr>
          <w:rFonts w:ascii="Ink Free" w:hAnsi="Ink Free"/>
        </w:rPr>
        <w:t>walking school bus so othe</w:t>
      </w:r>
      <w:r w:rsidRPr="004A2F39">
        <w:rPr>
          <w:rFonts w:ascii="Ink Free" w:hAnsi="Ink Free"/>
        </w:rPr>
        <w:t>r kids don’t have to walk alone”</w:t>
      </w:r>
    </w:p>
    <w:p w14:paraId="02C4EEBA" w14:textId="04298CDF" w:rsidR="00A164D5" w:rsidRPr="00D503FB" w:rsidRDefault="00A164D5" w:rsidP="00A164D5">
      <w:pPr>
        <w:rPr>
          <w:rFonts w:ascii="DaxOT-Light" w:hAnsi="DaxOT-Light"/>
          <w:i/>
          <w:iCs/>
        </w:rPr>
      </w:pPr>
    </w:p>
    <w:p w14:paraId="61480C5C" w14:textId="77777777" w:rsidR="00F25D81" w:rsidRDefault="00F25D81" w:rsidP="00F25D81">
      <w:pPr>
        <w:ind w:left="360"/>
        <w:rPr>
          <w:rFonts w:ascii="DaxOT-Light" w:hAnsi="DaxOT-Light"/>
        </w:rPr>
      </w:pPr>
      <w:r>
        <w:rPr>
          <w:rFonts w:ascii="DaxOT-Light" w:hAnsi="DaxOT-Light"/>
        </w:rPr>
        <w:t>I would like to accomplish:</w:t>
      </w:r>
    </w:p>
    <w:p w14:paraId="001BC917" w14:textId="7636B84A" w:rsidR="001A6031" w:rsidRPr="00F25D81" w:rsidRDefault="00A164D5" w:rsidP="00F25D81">
      <w:pPr>
        <w:ind w:left="360"/>
        <w:rPr>
          <w:rFonts w:ascii="DaxOT-Light" w:hAnsi="DaxOT-Light"/>
        </w:rPr>
      </w:pPr>
      <w:r w:rsidRPr="00D503FB">
        <w:rPr>
          <w:rFonts w:ascii="DaxOT-Light" w:hAnsi="DaxOT-Light"/>
        </w:rPr>
        <w:t>______________________________</w:t>
      </w:r>
      <w:r w:rsidR="00F25D81">
        <w:rPr>
          <w:rFonts w:ascii="DaxOT-Light" w:hAnsi="DaxOT-Light"/>
        </w:rPr>
        <w:t>_____________________</w:t>
      </w:r>
      <w:r w:rsidR="000C74CA">
        <w:rPr>
          <w:rFonts w:ascii="DaxOT-Light" w:hAnsi="DaxOT-Light"/>
        </w:rPr>
        <w:t>by ___________</w:t>
      </w:r>
      <w:r w:rsidR="00097AE6" w:rsidRPr="00D503FB">
        <w:rPr>
          <w:rFonts w:ascii="DaxOT-Light" w:hAnsi="DaxOT-Light"/>
          <w:sz w:val="22"/>
          <w:szCs w:val="22"/>
        </w:rPr>
        <w:t xml:space="preserve">    </w:t>
      </w:r>
      <w:r w:rsidR="000C74CA">
        <w:rPr>
          <w:rFonts w:ascii="DaxOT-Light" w:hAnsi="DaxOT-Light"/>
          <w:sz w:val="22"/>
          <w:szCs w:val="22"/>
        </w:rPr>
        <w:tab/>
      </w:r>
      <w:r w:rsidR="000C74CA">
        <w:rPr>
          <w:rFonts w:ascii="DaxOT-Light" w:hAnsi="DaxOT-Light"/>
          <w:sz w:val="22"/>
          <w:szCs w:val="22"/>
        </w:rPr>
        <w:tab/>
      </w:r>
      <w:r w:rsidR="000C74CA">
        <w:rPr>
          <w:rFonts w:ascii="DaxOT-Light" w:hAnsi="DaxOT-Light"/>
          <w:sz w:val="22"/>
          <w:szCs w:val="22"/>
        </w:rPr>
        <w:tab/>
      </w:r>
      <w:r w:rsidR="000C74CA">
        <w:rPr>
          <w:rFonts w:ascii="DaxOT-Light" w:hAnsi="DaxOT-Light"/>
          <w:sz w:val="22"/>
          <w:szCs w:val="22"/>
        </w:rPr>
        <w:tab/>
      </w:r>
      <w:r w:rsidRPr="00D503FB">
        <w:rPr>
          <w:rFonts w:ascii="DaxOT-Light" w:hAnsi="DaxOT-Light"/>
          <w:sz w:val="22"/>
          <w:szCs w:val="22"/>
        </w:rPr>
        <w:tab/>
      </w:r>
      <w:r w:rsidR="00856756" w:rsidRPr="00D503FB">
        <w:rPr>
          <w:rFonts w:ascii="DaxOT-Light" w:hAnsi="DaxOT-Light"/>
          <w:sz w:val="22"/>
          <w:szCs w:val="22"/>
        </w:rPr>
        <w:t xml:space="preserve">  </w:t>
      </w:r>
      <w:r w:rsidR="00097AE6" w:rsidRPr="00D503FB">
        <w:rPr>
          <w:rFonts w:ascii="DaxOT-Light" w:hAnsi="DaxOT-Light"/>
          <w:sz w:val="21"/>
          <w:szCs w:val="21"/>
        </w:rPr>
        <w:t xml:space="preserve">    </w:t>
      </w:r>
      <w:r w:rsidRPr="00D503FB">
        <w:rPr>
          <w:rFonts w:ascii="DaxOT-Light" w:hAnsi="DaxOT-Light"/>
          <w:sz w:val="15"/>
          <w:szCs w:val="15"/>
        </w:rPr>
        <w:t xml:space="preserve">(write </w:t>
      </w:r>
      <w:r w:rsidR="00097AE6" w:rsidRPr="00D503FB">
        <w:rPr>
          <w:rFonts w:ascii="DaxOT-Light" w:hAnsi="DaxOT-Light"/>
          <w:sz w:val="15"/>
          <w:szCs w:val="15"/>
        </w:rPr>
        <w:t>your personal goal here)</w:t>
      </w:r>
      <w:r w:rsidR="00097AE6" w:rsidRPr="00D503FB">
        <w:rPr>
          <w:rFonts w:ascii="DaxOT-Light" w:hAnsi="DaxOT-Light"/>
          <w:sz w:val="15"/>
          <w:szCs w:val="15"/>
        </w:rPr>
        <w:tab/>
      </w:r>
      <w:r w:rsidR="00097AE6" w:rsidRPr="00D503FB">
        <w:rPr>
          <w:rFonts w:ascii="DaxOT-Light" w:hAnsi="DaxOT-Light"/>
          <w:sz w:val="15"/>
          <w:szCs w:val="15"/>
        </w:rPr>
        <w:tab/>
        <w:t xml:space="preserve">           </w:t>
      </w:r>
      <w:r w:rsidR="00856756" w:rsidRPr="00D503FB">
        <w:rPr>
          <w:rFonts w:ascii="DaxOT-Light" w:hAnsi="DaxOT-Light"/>
          <w:sz w:val="15"/>
          <w:szCs w:val="15"/>
        </w:rPr>
        <w:t xml:space="preserve">            </w:t>
      </w:r>
      <w:r w:rsidR="00097AE6" w:rsidRPr="00D503FB">
        <w:rPr>
          <w:rFonts w:ascii="DaxOT-Light" w:hAnsi="DaxOT-Light"/>
          <w:sz w:val="15"/>
          <w:szCs w:val="15"/>
        </w:rPr>
        <w:t xml:space="preserve">   </w:t>
      </w:r>
      <w:r w:rsidRPr="00D503FB">
        <w:rPr>
          <w:rFonts w:ascii="DaxOT-Light" w:hAnsi="DaxOT-Light"/>
          <w:sz w:val="15"/>
          <w:szCs w:val="15"/>
        </w:rPr>
        <w:t xml:space="preserve"> </w:t>
      </w:r>
      <w:r w:rsidR="004B7F08">
        <w:rPr>
          <w:rFonts w:ascii="DaxOT-Light" w:hAnsi="DaxOT-Light"/>
          <w:sz w:val="15"/>
          <w:szCs w:val="15"/>
        </w:rPr>
        <w:t xml:space="preserve"> </w:t>
      </w:r>
      <w:r w:rsidR="00097AE6" w:rsidRPr="00D503FB">
        <w:rPr>
          <w:rFonts w:ascii="DaxOT-Light" w:hAnsi="DaxOT-Light"/>
          <w:sz w:val="15"/>
          <w:szCs w:val="15"/>
        </w:rPr>
        <w:t xml:space="preserve"> </w:t>
      </w:r>
      <w:r w:rsidRPr="00D503FB">
        <w:rPr>
          <w:rFonts w:ascii="DaxOT-Light" w:hAnsi="DaxOT-Light"/>
          <w:sz w:val="15"/>
          <w:szCs w:val="15"/>
        </w:rPr>
        <w:t xml:space="preserve"> (date) </w:t>
      </w:r>
      <w:r w:rsidRPr="00D503FB">
        <w:rPr>
          <w:rFonts w:ascii="DaxOT-Light" w:hAnsi="DaxOT-Light"/>
          <w:sz w:val="16"/>
          <w:szCs w:val="16"/>
        </w:rPr>
        <w:tab/>
      </w:r>
      <w:r w:rsidRPr="00D503FB">
        <w:rPr>
          <w:rFonts w:ascii="DaxOT-Light" w:hAnsi="DaxOT-Light"/>
          <w:sz w:val="22"/>
          <w:szCs w:val="22"/>
        </w:rPr>
        <w:tab/>
      </w:r>
    </w:p>
    <w:p w14:paraId="067B1FF0" w14:textId="583BD1BA" w:rsidR="00A164D5" w:rsidRPr="00D503FB" w:rsidRDefault="00097AE6" w:rsidP="00097AE6">
      <w:pPr>
        <w:rPr>
          <w:rFonts w:ascii="DaxOT-Light" w:hAnsi="DaxOT-Light"/>
        </w:rPr>
      </w:pPr>
      <w:r w:rsidRPr="00D503FB">
        <w:rPr>
          <w:rFonts w:ascii="DaxOT-Light" w:hAnsi="DaxOT-Light"/>
        </w:rPr>
        <w:tab/>
      </w:r>
      <w:r w:rsidRPr="00D503FB">
        <w:rPr>
          <w:rFonts w:ascii="DaxOT-Light" w:hAnsi="DaxOT-Light"/>
        </w:rPr>
        <w:tab/>
      </w:r>
      <w:r w:rsidRPr="00D503FB">
        <w:rPr>
          <w:rFonts w:ascii="DaxOT-Light" w:hAnsi="DaxOT-Light"/>
        </w:rPr>
        <w:tab/>
      </w:r>
      <w:r w:rsidRPr="00D503FB">
        <w:rPr>
          <w:rFonts w:ascii="DaxOT-Light" w:hAnsi="DaxOT-Light"/>
        </w:rPr>
        <w:tab/>
      </w:r>
      <w:r w:rsidRPr="00D503FB">
        <w:rPr>
          <w:rFonts w:ascii="DaxOT-Light" w:hAnsi="DaxOT-Light"/>
        </w:rPr>
        <w:tab/>
      </w:r>
      <w:r w:rsidR="00A164D5" w:rsidRPr="00D503FB">
        <w:rPr>
          <w:rFonts w:ascii="DaxOT-Light" w:hAnsi="DaxOT-Light"/>
        </w:rPr>
        <w:tab/>
      </w:r>
    </w:p>
    <w:p w14:paraId="6481CD47" w14:textId="2D5AA8F4" w:rsidR="001A6031" w:rsidRDefault="00214242" w:rsidP="00097AE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13FA2" wp14:editId="14247E7B">
                <wp:simplePos x="0" y="0"/>
                <wp:positionH relativeFrom="margin">
                  <wp:posOffset>154379</wp:posOffset>
                </wp:positionH>
                <wp:positionV relativeFrom="paragraph">
                  <wp:posOffset>155253</wp:posOffset>
                </wp:positionV>
                <wp:extent cx="5667375" cy="1080655"/>
                <wp:effectExtent l="19050" t="19050" r="2857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80655"/>
                        </a:xfrm>
                        <a:prstGeom prst="roundRect">
                          <a:avLst/>
                        </a:prstGeom>
                        <a:ln w="31750" cap="rnd">
                          <a:solidFill>
                            <a:schemeClr val="accent6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2DB5" w14:textId="77777777" w:rsidR="00161C29" w:rsidRDefault="00161C29" w:rsidP="00214242">
                            <w:pPr>
                              <w:jc w:val="center"/>
                            </w:pPr>
                          </w:p>
                          <w:p w14:paraId="1E0074C5" w14:textId="6DB32D88" w:rsidR="00512724" w:rsidRPr="00756568" w:rsidRDefault="00185AC9" w:rsidP="00214242">
                            <w:pPr>
                              <w:pStyle w:val="BodyText3"/>
                              <w:rPr>
                                <w:szCs w:val="20"/>
                              </w:rPr>
                            </w:pPr>
                            <w:r>
                              <w:t>‘</w:t>
                            </w:r>
                            <w:r w:rsidR="00756568">
                              <w:t xml:space="preserve">Kiss and Go’ or ‘Park and Stroll’ at any of the Drive to 5 locations available at your school to avoid </w:t>
                            </w:r>
                            <w:r w:rsidR="00380CE6">
                              <w:t xml:space="preserve">long lines and </w:t>
                            </w:r>
                            <w:r w:rsidR="00756568">
                              <w:t>idling in the drop off loop line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13FA2" id="Text Box 3" o:spid="_x0000_s1026" style="position:absolute;margin-left:12.15pt;margin-top:12.2pt;width:446.25pt;height:85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" fillcolor="white [3201]" strokecolor="#70ad47 [3209]" strokeweight="2.5pt">
                <v:stroke dashstyle="longDash" joinstyle="miter" endcap="round"/>
                <v:textbox>
                  <w:txbxContent>
                    <w:p w14:paraId="0AF12DB5" w14:textId="77777777" w:rsidR="00161C29" w:rsidRDefault="00161C29" w:rsidP="00214242">
                      <w:pPr>
                        <w:jc w:val="center"/>
                      </w:pPr>
                    </w:p>
                    <w:p w14:paraId="1E0074C5" w14:textId="6DB32D88" w:rsidR="00512724" w:rsidRPr="00756568" w:rsidRDefault="00185AC9" w:rsidP="00214242">
                      <w:pPr>
                        <w:pStyle w:val="BodyText3"/>
                        <w:rPr>
                          <w:szCs w:val="20"/>
                        </w:rPr>
                      </w:pPr>
                      <w:r>
                        <w:t>‘</w:t>
                      </w:r>
                      <w:r w:rsidR="00756568">
                        <w:t xml:space="preserve">Kiss and Go’ or ‘Park and Stroll’ at any of the Drive to 5 locations available at your school to avoid </w:t>
                      </w:r>
                      <w:r w:rsidR="00380CE6">
                        <w:t xml:space="preserve">long lines and </w:t>
                      </w:r>
                      <w:r w:rsidR="00756568">
                        <w:t>idling in the drop off loop line up.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FB7AAB" w14:textId="0A105137" w:rsidR="000C74CA" w:rsidRDefault="00214242" w:rsidP="00097AE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81788" wp14:editId="086026A5">
                <wp:simplePos x="0" y="0"/>
                <wp:positionH relativeFrom="column">
                  <wp:posOffset>11430</wp:posOffset>
                </wp:positionH>
                <wp:positionV relativeFrom="paragraph">
                  <wp:posOffset>66675</wp:posOffset>
                </wp:positionV>
                <wp:extent cx="5937250" cy="38001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61362" w14:textId="6821A491" w:rsidR="00214242" w:rsidRPr="00214242" w:rsidRDefault="00380CE6" w:rsidP="00214242">
                            <w:pPr>
                              <w:pStyle w:val="Heading1"/>
                            </w:pPr>
                            <w:r>
                              <w:t xml:space="preserve">Travel Tip: </w:t>
                            </w:r>
                            <w:r w:rsidR="00214242" w:rsidRPr="00214242">
                              <w:t>Skip the Line!</w:t>
                            </w:r>
                          </w:p>
                          <w:p w14:paraId="0D862502" w14:textId="77777777" w:rsidR="00214242" w:rsidRDefault="00214242" w:rsidP="00214242">
                            <w:pPr>
                              <w:rPr>
                                <w:lang w:val="en-CA" w:eastAsia="ja-JP"/>
                              </w:rPr>
                            </w:pPr>
                          </w:p>
                          <w:p w14:paraId="6E467B64" w14:textId="77777777" w:rsidR="00214242" w:rsidRPr="00214242" w:rsidRDefault="00214242" w:rsidP="00214242">
                            <w:pPr>
                              <w:rPr>
                                <w:lang w:val="en-CA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817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9pt;margin-top:5.25pt;width:467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" filled="f" stroked="f" strokeweight=".5pt">
                <v:textbox>
                  <w:txbxContent>
                    <w:p w14:paraId="6F961362" w14:textId="6821A491" w:rsidR="00214242" w:rsidRPr="00214242" w:rsidRDefault="00380CE6" w:rsidP="00214242">
                      <w:pPr>
                        <w:pStyle w:val="Heading1"/>
                      </w:pPr>
                      <w:r>
                        <w:t xml:space="preserve">Travel Tip: </w:t>
                      </w:r>
                      <w:r w:rsidR="00214242" w:rsidRPr="00214242">
                        <w:t>Skip the Line!</w:t>
                      </w:r>
                    </w:p>
                    <w:p w14:paraId="0D862502" w14:textId="77777777" w:rsidR="00214242" w:rsidRDefault="00214242" w:rsidP="00214242">
                      <w:pPr>
                        <w:rPr>
                          <w:lang w:val="en-CA" w:eastAsia="ja-JP"/>
                        </w:rPr>
                      </w:pPr>
                    </w:p>
                    <w:p w14:paraId="6E467B64" w14:textId="77777777" w:rsidR="00214242" w:rsidRPr="00214242" w:rsidRDefault="00214242" w:rsidP="00214242">
                      <w:pPr>
                        <w:rPr>
                          <w:lang w:val="en-CA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56F84" w14:textId="3537ECE5" w:rsidR="000C74CA" w:rsidRDefault="000C74CA" w:rsidP="00097AE6"/>
    <w:p w14:paraId="59AD0D46" w14:textId="36695757" w:rsidR="000C74CA" w:rsidRDefault="000C74CA" w:rsidP="00097AE6"/>
    <w:p w14:paraId="585BED56" w14:textId="71F01114" w:rsidR="000C74CA" w:rsidRPr="000C74CA" w:rsidRDefault="000C74CA" w:rsidP="00097AE6">
      <w:pPr>
        <w:rPr>
          <w:rFonts w:ascii="DaxOT-Medium" w:hAnsi="DaxOT-Medium"/>
        </w:rPr>
      </w:pPr>
    </w:p>
    <w:p w14:paraId="6F29D616" w14:textId="77777777" w:rsidR="00F25D81" w:rsidRDefault="00F25D81" w:rsidP="00AD3C9C">
      <w:pPr>
        <w:rPr>
          <w:rFonts w:ascii="DaxOT-Medium" w:hAnsi="DaxOT-Medium" w:cstheme="majorHAnsi"/>
          <w:b/>
          <w:bCs/>
        </w:rPr>
      </w:pPr>
    </w:p>
    <w:p w14:paraId="3486759A" w14:textId="77777777" w:rsidR="00F25D81" w:rsidRDefault="00F25D81" w:rsidP="00AD3C9C">
      <w:pPr>
        <w:rPr>
          <w:rFonts w:ascii="DaxOT-Medium" w:hAnsi="DaxOT-Medium" w:cstheme="majorHAnsi"/>
          <w:b/>
          <w:bCs/>
        </w:rPr>
      </w:pPr>
    </w:p>
    <w:p w14:paraId="2186EAA1" w14:textId="1ACB3308" w:rsidR="001A6031" w:rsidRPr="000C74CA" w:rsidRDefault="000C74CA" w:rsidP="00AD3C9C">
      <w:pPr>
        <w:rPr>
          <w:rFonts w:ascii="DaxOT-Medium" w:hAnsi="DaxOT-Medium" w:cstheme="majorHAnsi"/>
          <w:b/>
          <w:bCs/>
        </w:rPr>
      </w:pPr>
      <w:r>
        <w:rPr>
          <w:rFonts w:ascii="DaxOT-Medium" w:hAnsi="DaxOT-Medium" w:cstheme="majorHAnsi"/>
          <w:b/>
          <w:bCs/>
        </w:rPr>
        <w:lastRenderedPageBreak/>
        <w:t>3. Consider and make note of potential barriers in each family member’s goal.</w:t>
      </w:r>
    </w:p>
    <w:p w14:paraId="6D773833" w14:textId="306B27A0" w:rsidR="00380CE6" w:rsidRPr="00380CE6" w:rsidRDefault="001A6031" w:rsidP="00380CE6">
      <w:pPr>
        <w:spacing w:after="240"/>
        <w:rPr>
          <w:rFonts w:ascii="DaxOT-Light" w:hAnsi="DaxOT-Light" w:cstheme="majorHAnsi"/>
          <w:iCs/>
          <w:sz w:val="20"/>
        </w:rPr>
      </w:pPr>
      <w:r w:rsidRPr="00380CE6">
        <w:rPr>
          <w:rFonts w:ascii="DaxOT-Light" w:hAnsi="DaxOT-Light" w:cstheme="majorHAnsi"/>
          <w:iCs/>
          <w:sz w:val="20"/>
        </w:rPr>
        <w:t>Examples: balancing other family member’s schedules, childcare/supervision, traffic, distanc</w:t>
      </w:r>
      <w:r w:rsidR="00AD3C9C" w:rsidRPr="00380CE6">
        <w:rPr>
          <w:rFonts w:ascii="DaxOT-Light" w:hAnsi="DaxOT-Light" w:cstheme="majorHAnsi"/>
          <w:iCs/>
          <w:sz w:val="20"/>
        </w:rPr>
        <w:t>e</w:t>
      </w: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609"/>
      </w:tblGrid>
      <w:tr w:rsidR="00380CE6" w:rsidRPr="00185AC9" w14:paraId="40723829" w14:textId="77777777" w:rsidTr="00380CE6">
        <w:trPr>
          <w:trHeight w:val="276"/>
        </w:trPr>
        <w:tc>
          <w:tcPr>
            <w:tcW w:w="2790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B48B989" w14:textId="6130BA17" w:rsidR="00185AC9" w:rsidRPr="007817E8" w:rsidRDefault="00185AC9" w:rsidP="007817E8">
            <w:pPr>
              <w:jc w:val="center"/>
              <w:rPr>
                <w:rFonts w:ascii="Ink Free" w:hAnsi="Ink Free" w:cstheme="majorHAnsi"/>
                <w:b/>
              </w:rPr>
            </w:pPr>
            <w:r w:rsidRPr="007817E8">
              <w:rPr>
                <w:rFonts w:ascii="Ink Free" w:hAnsi="Ink Free" w:cstheme="majorHAnsi"/>
                <w:b/>
              </w:rPr>
              <w:t>Barriers</w:t>
            </w:r>
          </w:p>
        </w:tc>
        <w:tc>
          <w:tcPr>
            <w:tcW w:w="6609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002A49F" w14:textId="4B2FDEB5" w:rsidR="00185AC9" w:rsidRPr="007817E8" w:rsidRDefault="00185AC9" w:rsidP="007817E8">
            <w:pPr>
              <w:jc w:val="center"/>
              <w:rPr>
                <w:rFonts w:ascii="Ink Free" w:hAnsi="Ink Free" w:cstheme="majorHAnsi"/>
                <w:b/>
              </w:rPr>
            </w:pPr>
            <w:r w:rsidRPr="007817E8">
              <w:rPr>
                <w:rFonts w:ascii="Ink Free" w:hAnsi="Ink Free" w:cstheme="majorHAnsi"/>
                <w:b/>
              </w:rPr>
              <w:t>Strategies for success</w:t>
            </w:r>
          </w:p>
        </w:tc>
      </w:tr>
      <w:tr w:rsidR="00380CE6" w:rsidRPr="00185AC9" w14:paraId="06075A23" w14:textId="77777777" w:rsidTr="00380CE6">
        <w:trPr>
          <w:trHeight w:val="2157"/>
        </w:trPr>
        <w:tc>
          <w:tcPr>
            <w:tcW w:w="2790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084AD5FA" w14:textId="10780116" w:rsidR="00185AC9" w:rsidRDefault="00185AC9" w:rsidP="00185AC9">
            <w:pPr>
              <w:pStyle w:val="Header"/>
              <w:tabs>
                <w:tab w:val="clear" w:pos="4680"/>
                <w:tab w:val="clear" w:pos="9360"/>
              </w:tabs>
              <w:rPr>
                <w:rFonts w:ascii="Ink Free" w:hAnsi="Ink Free" w:cstheme="majorHAnsi"/>
              </w:rPr>
            </w:pPr>
            <w:r w:rsidRPr="00185AC9">
              <w:rPr>
                <w:rFonts w:ascii="Ink Free" w:hAnsi="Ink Free" w:cstheme="majorHAnsi"/>
                <w:b/>
              </w:rPr>
              <w:t>Timing</w:t>
            </w:r>
            <w:r w:rsidRPr="00185AC9">
              <w:rPr>
                <w:rFonts w:ascii="Ink Free" w:hAnsi="Ink Free" w:cstheme="majorHAnsi"/>
              </w:rPr>
              <w:t xml:space="preserve"> –</w:t>
            </w:r>
            <w:r w:rsidR="007817E8">
              <w:rPr>
                <w:rFonts w:ascii="Ink Free" w:hAnsi="Ink Free" w:cstheme="majorHAnsi"/>
              </w:rPr>
              <w:t xml:space="preserve"> we</w:t>
            </w:r>
            <w:r w:rsidRPr="00185AC9">
              <w:rPr>
                <w:rFonts w:ascii="Ink Free" w:hAnsi="Ink Free" w:cstheme="majorHAnsi"/>
              </w:rPr>
              <w:t xml:space="preserve"> </w:t>
            </w:r>
            <w:proofErr w:type="gramStart"/>
            <w:r w:rsidR="007817E8">
              <w:rPr>
                <w:rFonts w:ascii="Ink Free" w:hAnsi="Ink Free" w:cstheme="majorHAnsi"/>
              </w:rPr>
              <w:t>c</w:t>
            </w:r>
            <w:r w:rsidRPr="00185AC9">
              <w:rPr>
                <w:rFonts w:ascii="Ink Free" w:hAnsi="Ink Free" w:cstheme="majorHAnsi"/>
              </w:rPr>
              <w:t>an’t</w:t>
            </w:r>
            <w:proofErr w:type="gramEnd"/>
            <w:r w:rsidRPr="00185AC9">
              <w:rPr>
                <w:rFonts w:ascii="Ink Free" w:hAnsi="Ink Free" w:cstheme="majorHAnsi"/>
              </w:rPr>
              <w:t xml:space="preserve"> bike to school </w:t>
            </w:r>
            <w:r w:rsidR="007817E8">
              <w:rPr>
                <w:rFonts w:ascii="Ink Free" w:hAnsi="Ink Free" w:cstheme="majorHAnsi"/>
              </w:rPr>
              <w:t xml:space="preserve">together in the morning, </w:t>
            </w:r>
            <w:r w:rsidRPr="00185AC9">
              <w:rPr>
                <w:rFonts w:ascii="Ink Free" w:hAnsi="Ink Free" w:cstheme="majorHAnsi"/>
              </w:rPr>
              <w:t xml:space="preserve">because I will arrive late. </w:t>
            </w:r>
          </w:p>
          <w:p w14:paraId="3DEDFD5A" w14:textId="77777777" w:rsidR="007817E8" w:rsidRDefault="007817E8" w:rsidP="00185AC9">
            <w:pPr>
              <w:pStyle w:val="Header"/>
              <w:tabs>
                <w:tab w:val="clear" w:pos="4680"/>
                <w:tab w:val="clear" w:pos="9360"/>
              </w:tabs>
              <w:rPr>
                <w:rFonts w:ascii="Ink Free" w:hAnsi="Ink Free" w:cstheme="majorHAnsi"/>
              </w:rPr>
            </w:pPr>
          </w:p>
          <w:p w14:paraId="78E152E9" w14:textId="2BA03F98" w:rsidR="00185AC9" w:rsidRPr="00185AC9" w:rsidRDefault="00185AC9" w:rsidP="00185AC9">
            <w:pPr>
              <w:pStyle w:val="Header"/>
              <w:tabs>
                <w:tab w:val="clear" w:pos="4680"/>
                <w:tab w:val="clear" w:pos="9360"/>
              </w:tabs>
              <w:rPr>
                <w:rFonts w:ascii="Ink Free" w:hAnsi="Ink Free" w:cstheme="majorHAnsi"/>
              </w:rPr>
            </w:pPr>
            <w:r w:rsidRPr="00185AC9">
              <w:rPr>
                <w:rFonts w:ascii="Ink Free" w:hAnsi="Ink Free" w:cstheme="majorHAnsi"/>
                <w:b/>
              </w:rPr>
              <w:t>Weather</w:t>
            </w:r>
            <w:r>
              <w:rPr>
                <w:rFonts w:ascii="Ink Free" w:hAnsi="Ink Free" w:cstheme="majorHAnsi"/>
              </w:rPr>
              <w:t xml:space="preserve"> –</w:t>
            </w:r>
            <w:r w:rsidR="007817E8">
              <w:rPr>
                <w:rFonts w:ascii="Ink Free" w:hAnsi="Ink Free" w:cstheme="majorHAnsi"/>
              </w:rPr>
              <w:t xml:space="preserve"> dark outside during the morning </w:t>
            </w:r>
          </w:p>
        </w:tc>
        <w:tc>
          <w:tcPr>
            <w:tcW w:w="6609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53B74840" w14:textId="217AADF8" w:rsidR="007817E8" w:rsidRPr="007817E8" w:rsidRDefault="007817E8" w:rsidP="00380CE6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theme="majorHAnsi"/>
              </w:rPr>
            </w:pPr>
            <w:r w:rsidRPr="007817E8">
              <w:rPr>
                <w:rFonts w:ascii="Ink Free" w:hAnsi="Ink Free" w:cstheme="majorHAnsi"/>
              </w:rPr>
              <w:t xml:space="preserve">Use school’s early supervision to allow our family to drop Sam off early, </w:t>
            </w:r>
            <w:r w:rsidR="002448F3" w:rsidRPr="007817E8">
              <w:rPr>
                <w:rFonts w:ascii="Ink Free" w:hAnsi="Ink Free" w:cstheme="majorHAnsi"/>
              </w:rPr>
              <w:t>and then</w:t>
            </w:r>
            <w:r w:rsidRPr="007817E8">
              <w:rPr>
                <w:rFonts w:ascii="Ink Free" w:hAnsi="Ink Free" w:cstheme="majorHAnsi"/>
              </w:rPr>
              <w:t xml:space="preserve"> bike to work.</w:t>
            </w:r>
          </w:p>
          <w:p w14:paraId="6E1D3B43" w14:textId="77777777" w:rsidR="007817E8" w:rsidRDefault="007817E8" w:rsidP="00380CE6">
            <w:pPr>
              <w:rPr>
                <w:rFonts w:ascii="Ink Free" w:hAnsi="Ink Free" w:cstheme="majorHAnsi"/>
              </w:rPr>
            </w:pPr>
          </w:p>
          <w:p w14:paraId="6EA15C7B" w14:textId="77777777" w:rsidR="007817E8" w:rsidRPr="007817E8" w:rsidRDefault="007817E8" w:rsidP="00380CE6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theme="majorHAnsi"/>
              </w:rPr>
            </w:pPr>
            <w:r w:rsidRPr="007817E8">
              <w:rPr>
                <w:rFonts w:ascii="Ink Free" w:hAnsi="Ink Free" w:cstheme="majorHAnsi"/>
              </w:rPr>
              <w:t>Purchase bike lights, reflective accessories and clothing</w:t>
            </w:r>
          </w:p>
          <w:p w14:paraId="3F68E0C9" w14:textId="77777777" w:rsidR="007817E8" w:rsidRDefault="007817E8" w:rsidP="00380CE6">
            <w:pPr>
              <w:rPr>
                <w:rFonts w:ascii="Ink Free" w:hAnsi="Ink Free" w:cstheme="majorHAnsi"/>
              </w:rPr>
            </w:pPr>
          </w:p>
          <w:p w14:paraId="7736A290" w14:textId="61AC8EE1" w:rsidR="007817E8" w:rsidRPr="007817E8" w:rsidRDefault="007817E8" w:rsidP="002448F3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theme="majorHAnsi"/>
              </w:rPr>
            </w:pPr>
            <w:r w:rsidRPr="007817E8">
              <w:rPr>
                <w:rFonts w:ascii="Ink Free" w:hAnsi="Ink Free" w:cstheme="majorHAnsi"/>
              </w:rPr>
              <w:t xml:space="preserve">Adjust my route to include lighted streets as needed. </w:t>
            </w:r>
          </w:p>
        </w:tc>
      </w:tr>
    </w:tbl>
    <w:p w14:paraId="52596788" w14:textId="01033981" w:rsidR="00097AE6" w:rsidRPr="000C74CA" w:rsidRDefault="000C74CA" w:rsidP="00380CE6">
      <w:pPr>
        <w:spacing w:before="240"/>
        <w:jc w:val="both"/>
        <w:rPr>
          <w:rFonts w:ascii="DaxOT-Medium" w:hAnsi="DaxOT-Medium" w:cstheme="majorHAnsi"/>
          <w:b/>
          <w:bCs/>
        </w:rPr>
      </w:pPr>
      <w:r>
        <w:rPr>
          <w:rFonts w:ascii="DaxOT-Medium" w:hAnsi="DaxOT-Medium" w:cstheme="majorHAnsi"/>
          <w:b/>
          <w:bCs/>
        </w:rPr>
        <w:t xml:space="preserve">4. </w:t>
      </w:r>
      <w:r w:rsidR="00097AE6" w:rsidRPr="000C74CA">
        <w:rPr>
          <w:rFonts w:ascii="DaxOT-Medium" w:hAnsi="DaxOT-Medium" w:cstheme="majorHAnsi"/>
          <w:b/>
          <w:bCs/>
        </w:rPr>
        <w:t xml:space="preserve">Use Google Maps to determine the most </w:t>
      </w:r>
      <w:r w:rsidR="00097AE6" w:rsidRPr="000C74CA">
        <w:rPr>
          <w:rFonts w:ascii="DaxOT-Medium" w:hAnsi="DaxOT-Medium" w:cstheme="majorHAnsi"/>
          <w:b/>
          <w:bCs/>
          <w:u w:val="single"/>
        </w:rPr>
        <w:t>direct</w:t>
      </w:r>
      <w:r w:rsidR="00097AE6" w:rsidRPr="000C74CA">
        <w:rPr>
          <w:rFonts w:ascii="DaxOT-Medium" w:hAnsi="DaxOT-Medium" w:cstheme="majorHAnsi"/>
          <w:b/>
          <w:bCs/>
        </w:rPr>
        <w:t xml:space="preserve"> route </w:t>
      </w:r>
      <w:r>
        <w:rPr>
          <w:rFonts w:ascii="DaxOT-Medium" w:hAnsi="DaxOT-Medium" w:cstheme="majorHAnsi"/>
          <w:b/>
          <w:bCs/>
        </w:rPr>
        <w:t>to school</w:t>
      </w:r>
      <w:r w:rsidR="00856756" w:rsidRPr="000C74CA">
        <w:rPr>
          <w:rFonts w:ascii="DaxOT-Medium" w:hAnsi="DaxOT-Medium" w:cstheme="majorHAnsi"/>
          <w:b/>
          <w:bCs/>
        </w:rPr>
        <w:t xml:space="preserve"> </w:t>
      </w:r>
      <w:r w:rsidR="007817E8">
        <w:rPr>
          <w:rFonts w:ascii="DaxOT-Medium" w:hAnsi="DaxOT-Medium" w:cstheme="majorHAnsi"/>
          <w:b/>
          <w:bCs/>
        </w:rPr>
        <w:t xml:space="preserve">for your family. </w:t>
      </w:r>
      <w:r w:rsidR="00380CE6">
        <w:rPr>
          <w:rFonts w:ascii="DaxOT-Medium" w:hAnsi="DaxOT-Medium" w:cstheme="majorHAnsi"/>
          <w:b/>
          <w:bCs/>
        </w:rPr>
        <w:t>Explore different routes and travel time estimates for your preferred travel mode.</w:t>
      </w:r>
    </w:p>
    <w:p w14:paraId="16BD69B3" w14:textId="087902A7" w:rsidR="001A6031" w:rsidRPr="00380CE6" w:rsidRDefault="001A6031" w:rsidP="00380CE6">
      <w:pPr>
        <w:rPr>
          <w:b/>
        </w:rPr>
      </w:pPr>
    </w:p>
    <w:p w14:paraId="3A8FF9B4" w14:textId="0DC5C61D" w:rsidR="007817E8" w:rsidRPr="00380CE6" w:rsidRDefault="007817E8" w:rsidP="00380CE6">
      <w:pPr>
        <w:rPr>
          <w:rFonts w:ascii="Ink Free" w:hAnsi="Ink Free"/>
        </w:rPr>
      </w:pPr>
      <w:r w:rsidRPr="00380CE6">
        <w:rPr>
          <w:rFonts w:ascii="Ink Free" w:hAnsi="Ink Free"/>
          <w:b/>
        </w:rPr>
        <w:t>Route option 1</w:t>
      </w:r>
      <w:r w:rsidR="00380CE6" w:rsidRPr="00380CE6">
        <w:rPr>
          <w:rFonts w:ascii="Ink Free" w:hAnsi="Ink Free"/>
        </w:rPr>
        <w:t xml:space="preserve">: </w:t>
      </w:r>
      <w:r w:rsidRPr="00380CE6">
        <w:rPr>
          <w:rFonts w:ascii="Ink Free" w:hAnsi="Ink Free"/>
        </w:rPr>
        <w:t xml:space="preserve">Use regional trail network. My trip will be </w:t>
      </w:r>
      <w:r w:rsidR="00380CE6" w:rsidRPr="00380CE6">
        <w:rPr>
          <w:rFonts w:ascii="Ink Free" w:hAnsi="Ink Free"/>
        </w:rPr>
        <w:t>8</w:t>
      </w:r>
      <w:r w:rsidRPr="00380CE6">
        <w:rPr>
          <w:rFonts w:ascii="Ink Free" w:hAnsi="Ink Free"/>
        </w:rPr>
        <w:t xml:space="preserve">km and take </w:t>
      </w:r>
      <w:r w:rsidR="00380CE6" w:rsidRPr="00380CE6">
        <w:rPr>
          <w:rFonts w:ascii="Ink Free" w:hAnsi="Ink Free"/>
        </w:rPr>
        <w:t>approximately 3</w:t>
      </w:r>
      <w:r w:rsidRPr="00380CE6">
        <w:rPr>
          <w:rFonts w:ascii="Ink Free" w:hAnsi="Ink Free"/>
        </w:rPr>
        <w:t>0 minutes by bike (including drop off time)</w:t>
      </w:r>
    </w:p>
    <w:p w14:paraId="7C9181BA" w14:textId="77777777" w:rsidR="00380CE6" w:rsidRDefault="00380CE6" w:rsidP="00380CE6">
      <w:pPr>
        <w:pStyle w:val="ListParagraph"/>
        <w:rPr>
          <w:rFonts w:ascii="Ink Free" w:hAnsi="Ink Free"/>
        </w:rPr>
      </w:pPr>
    </w:p>
    <w:p w14:paraId="1DE17A90" w14:textId="1F813D5D" w:rsidR="007817E8" w:rsidRPr="00380CE6" w:rsidRDefault="007817E8" w:rsidP="00380CE6">
      <w:pPr>
        <w:rPr>
          <w:rFonts w:ascii="Ink Free" w:hAnsi="Ink Free"/>
        </w:rPr>
      </w:pPr>
      <w:r w:rsidRPr="00380CE6">
        <w:rPr>
          <w:rFonts w:ascii="Ink Free" w:hAnsi="Ink Free"/>
          <w:b/>
        </w:rPr>
        <w:t>Route option 2</w:t>
      </w:r>
      <w:r w:rsidRPr="00380CE6">
        <w:rPr>
          <w:rFonts w:ascii="Ink Free" w:hAnsi="Ink Free"/>
        </w:rPr>
        <w:t xml:space="preserve">: Use </w:t>
      </w:r>
      <w:proofErr w:type="spellStart"/>
      <w:r w:rsidRPr="00380CE6">
        <w:rPr>
          <w:rFonts w:ascii="Ink Free" w:hAnsi="Ink Free"/>
        </w:rPr>
        <w:t>neighbourhood</w:t>
      </w:r>
      <w:proofErr w:type="spellEnd"/>
      <w:r w:rsidRPr="00380CE6">
        <w:rPr>
          <w:rFonts w:ascii="Ink Free" w:hAnsi="Ink Free"/>
        </w:rPr>
        <w:t xml:space="preserve"> cut-</w:t>
      </w:r>
      <w:r w:rsidR="00380CE6" w:rsidRPr="00380CE6">
        <w:rPr>
          <w:rFonts w:ascii="Ink Free" w:hAnsi="Ink Free"/>
        </w:rPr>
        <w:t>through</w:t>
      </w:r>
      <w:r w:rsidRPr="00380CE6">
        <w:rPr>
          <w:rFonts w:ascii="Ink Free" w:hAnsi="Ink Free"/>
        </w:rPr>
        <w:t xml:space="preserve"> and travel on roa</w:t>
      </w:r>
      <w:r w:rsidR="00380CE6" w:rsidRPr="00380CE6">
        <w:rPr>
          <w:rFonts w:ascii="Ink Free" w:hAnsi="Ink Free"/>
        </w:rPr>
        <w:t>d bike lanes. My trip will be 10</w:t>
      </w:r>
      <w:r w:rsidRPr="00380CE6">
        <w:rPr>
          <w:rFonts w:ascii="Ink Free" w:hAnsi="Ink Free"/>
        </w:rPr>
        <w:t xml:space="preserve">km and take </w:t>
      </w:r>
      <w:r w:rsidR="00380CE6" w:rsidRPr="00380CE6">
        <w:rPr>
          <w:rFonts w:ascii="Ink Free" w:hAnsi="Ink Free"/>
        </w:rPr>
        <w:t>approximately 40</w:t>
      </w:r>
      <w:r w:rsidRPr="00380CE6">
        <w:rPr>
          <w:rFonts w:ascii="Ink Free" w:hAnsi="Ink Free"/>
        </w:rPr>
        <w:t xml:space="preserve"> minute by bike (including drop off time)</w:t>
      </w:r>
    </w:p>
    <w:p w14:paraId="1D7BF767" w14:textId="77777777" w:rsidR="00380CE6" w:rsidRPr="007817E8" w:rsidRDefault="00380CE6" w:rsidP="007817E8">
      <w:pPr>
        <w:pStyle w:val="ListParagraph"/>
        <w:rPr>
          <w:rFonts w:ascii="Ink Free" w:hAnsi="Ink Free"/>
        </w:rPr>
      </w:pPr>
    </w:p>
    <w:p w14:paraId="6BED6C08" w14:textId="62C387C4" w:rsidR="00380CE6" w:rsidRPr="00380CE6" w:rsidRDefault="000C74CA" w:rsidP="00380CE6">
      <w:pPr>
        <w:pStyle w:val="BodyText2"/>
        <w:spacing w:after="240"/>
      </w:pPr>
      <w:r w:rsidRPr="000C74CA">
        <w:t xml:space="preserve">5. </w:t>
      </w:r>
      <w:r w:rsidR="00380CE6">
        <w:t>Plan your family’s route! Use the attached map to c</w:t>
      </w:r>
      <w:r w:rsidR="001A6031" w:rsidRPr="000C74CA">
        <w:t>ompare</w:t>
      </w:r>
      <w:r w:rsidRPr="000C74CA">
        <w:t xml:space="preserve"> </w:t>
      </w:r>
      <w:r w:rsidR="00856756" w:rsidRPr="000C74CA">
        <w:t xml:space="preserve">suggested </w:t>
      </w:r>
      <w:r w:rsidR="00380CE6">
        <w:t xml:space="preserve">Google </w:t>
      </w:r>
      <w:r w:rsidR="00856756" w:rsidRPr="000C74CA">
        <w:t xml:space="preserve">routes </w:t>
      </w:r>
      <w:r w:rsidR="00380CE6">
        <w:t xml:space="preserve">to your school’s local infrastructure. With your child, </w:t>
      </w:r>
      <w:r w:rsidRPr="000C74CA">
        <w:t>identify</w:t>
      </w:r>
      <w:r w:rsidR="00380CE6">
        <w:t xml:space="preserve"> safe crossings</w:t>
      </w:r>
      <w:r w:rsidRPr="000C74CA">
        <w:t>, caution</w:t>
      </w:r>
      <w:r w:rsidR="00380CE6">
        <w:t xml:space="preserve"> points</w:t>
      </w:r>
      <w:r w:rsidRPr="000C74CA">
        <w:t>, and</w:t>
      </w:r>
      <w:r w:rsidR="00380CE6">
        <w:t xml:space="preserve"> landmarks to help prepare them </w:t>
      </w:r>
      <w:r w:rsidRPr="000C74CA">
        <w:t>to walk and wheel</w:t>
      </w:r>
      <w:r>
        <w:t xml:space="preserve"> to school.</w:t>
      </w:r>
    </w:p>
    <w:p w14:paraId="277D0C8C" w14:textId="4ABA28FE" w:rsidR="005C6F08" w:rsidRPr="00D503FB" w:rsidRDefault="005C6F08" w:rsidP="00AD3C9C">
      <w:pPr>
        <w:rPr>
          <w:rFonts w:ascii="DaxOT-Light" w:hAnsi="DaxOT-Light"/>
          <w:sz w:val="15"/>
          <w:szCs w:val="15"/>
        </w:rPr>
      </w:pPr>
      <w:r w:rsidRPr="00D503FB">
        <w:rPr>
          <w:rFonts w:ascii="DaxOT-Light" w:hAnsi="DaxOT-Light"/>
        </w:rPr>
        <w:t xml:space="preserve">What </w:t>
      </w:r>
      <w:r w:rsidR="00380CE6">
        <w:rPr>
          <w:rFonts w:ascii="DaxOT-Light" w:hAnsi="DaxOT-Light"/>
        </w:rPr>
        <w:t xml:space="preserve">walk and wheel </w:t>
      </w:r>
      <w:r w:rsidRPr="00D503FB">
        <w:rPr>
          <w:rFonts w:ascii="DaxOT-Light" w:hAnsi="DaxOT-Light"/>
        </w:rPr>
        <w:t xml:space="preserve">infrastructure </w:t>
      </w:r>
      <w:r w:rsidR="000C74CA">
        <w:rPr>
          <w:rFonts w:ascii="DaxOT-Light" w:hAnsi="DaxOT-Light"/>
        </w:rPr>
        <w:t>can</w:t>
      </w:r>
      <w:r w:rsidRPr="00D503FB">
        <w:rPr>
          <w:rFonts w:ascii="DaxOT-Light" w:hAnsi="DaxOT-Light"/>
        </w:rPr>
        <w:t xml:space="preserve"> you use on the way? </w:t>
      </w:r>
      <w:r w:rsidRPr="00D503FB">
        <w:rPr>
          <w:rFonts w:ascii="DaxOT-Light" w:hAnsi="DaxOT-Light"/>
          <w:sz w:val="15"/>
          <w:szCs w:val="15"/>
        </w:rPr>
        <w:t>(</w:t>
      </w:r>
      <w:r w:rsidR="000C74CA">
        <w:rPr>
          <w:rFonts w:ascii="DaxOT-Light" w:hAnsi="DaxOT-Light"/>
          <w:sz w:val="15"/>
          <w:szCs w:val="15"/>
        </w:rPr>
        <w:t>Check</w:t>
      </w:r>
      <w:r w:rsidRPr="00D503FB">
        <w:rPr>
          <w:rFonts w:ascii="DaxOT-Light" w:hAnsi="DaxOT-Light"/>
          <w:sz w:val="15"/>
          <w:szCs w:val="15"/>
        </w:rPr>
        <w:t xml:space="preserve"> all that apply)</w:t>
      </w:r>
    </w:p>
    <w:p w14:paraId="03571847" w14:textId="1CC02144" w:rsidR="005C6F08" w:rsidRPr="00D503FB" w:rsidRDefault="005C6F08" w:rsidP="005C6F08">
      <w:pPr>
        <w:rPr>
          <w:rFonts w:ascii="DaxOT-Light" w:hAnsi="DaxOT-Light"/>
          <w:sz w:val="15"/>
          <w:szCs w:val="15"/>
        </w:rPr>
      </w:pPr>
    </w:p>
    <w:p w14:paraId="3F4AFEDC" w14:textId="77777777" w:rsidR="005C6F08" w:rsidRPr="00D503FB" w:rsidRDefault="005C6F08" w:rsidP="005C6F08">
      <w:pPr>
        <w:rPr>
          <w:rFonts w:ascii="DaxOT-Light" w:hAnsi="DaxOT-Light"/>
        </w:rPr>
        <w:sectPr w:rsidR="005C6F08" w:rsidRPr="00D503FB" w:rsidSect="00D503FB">
          <w:headerReference w:type="default" r:id="rId13"/>
          <w:footerReference w:type="even" r:id="rId14"/>
          <w:footerReference w:type="default" r:id="rId15"/>
          <w:pgSz w:w="12240" w:h="15840"/>
          <w:pgMar w:top="1080" w:right="1440" w:bottom="1440" w:left="1440" w:header="708" w:footer="708" w:gutter="0"/>
          <w:cols w:space="708"/>
          <w:docGrid w:linePitch="400"/>
        </w:sectPr>
      </w:pPr>
    </w:p>
    <w:p w14:paraId="3B201810" w14:textId="2A7DB4A1" w:rsidR="005C6F08" w:rsidRPr="00D503FB" w:rsidRDefault="005C6F08" w:rsidP="005C6F08">
      <w:pPr>
        <w:rPr>
          <w:rFonts w:ascii="DaxOT-Light" w:hAnsi="DaxOT-Light"/>
        </w:rPr>
      </w:pPr>
      <w:r w:rsidRPr="00D503FB">
        <w:rPr>
          <w:rFonts w:ascii="DaxOT-Light" w:hAnsi="DaxOT-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bookmarkEnd w:id="1"/>
      <w:r w:rsidRPr="00D503FB">
        <w:rPr>
          <w:rFonts w:ascii="DaxOT-Light" w:hAnsi="DaxOT-Light"/>
        </w:rPr>
        <w:t xml:space="preserve"> Sidewalk</w:t>
      </w:r>
    </w:p>
    <w:p w14:paraId="5947E4FE" w14:textId="776AD45D" w:rsidR="005C6F08" w:rsidRPr="00D503FB" w:rsidRDefault="005C6F08" w:rsidP="005C6F08">
      <w:pPr>
        <w:rPr>
          <w:rFonts w:ascii="DaxOT-Light" w:hAnsi="DaxOT-Light"/>
        </w:rPr>
      </w:pPr>
      <w:r w:rsidRPr="00D503FB">
        <w:rPr>
          <w:rFonts w:ascii="DaxOT-Light" w:hAnsi="DaxOT-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bookmarkEnd w:id="2"/>
      <w:r w:rsidRPr="00D503FB">
        <w:rPr>
          <w:rFonts w:ascii="DaxOT-Light" w:hAnsi="DaxOT-Light"/>
        </w:rPr>
        <w:t xml:space="preserve"> Marked Crosswalk</w:t>
      </w:r>
    </w:p>
    <w:p w14:paraId="3628D38B" w14:textId="6BF831B9" w:rsidR="005C6F08" w:rsidRPr="00D503FB" w:rsidRDefault="005C6F08" w:rsidP="005C6F08">
      <w:pPr>
        <w:rPr>
          <w:rFonts w:ascii="DaxOT-Light" w:hAnsi="DaxOT-Light"/>
        </w:rPr>
      </w:pPr>
      <w:r w:rsidRPr="00D503FB">
        <w:rPr>
          <w:rFonts w:ascii="DaxOT-Light" w:hAnsi="DaxOT-Ligh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bookmarkEnd w:id="3"/>
      <w:r w:rsidRPr="00D503FB">
        <w:rPr>
          <w:rFonts w:ascii="DaxOT-Light" w:hAnsi="DaxOT-Light"/>
        </w:rPr>
        <w:t xml:space="preserve"> Signalized Crosswalk</w:t>
      </w:r>
      <w:r w:rsidR="00D503FB">
        <w:rPr>
          <w:rFonts w:ascii="DaxOT-Light" w:hAnsi="DaxOT-Light"/>
        </w:rPr>
        <w:br/>
      </w:r>
    </w:p>
    <w:p w14:paraId="57484B38" w14:textId="77777777" w:rsidR="005C6F08" w:rsidRPr="00D503FB" w:rsidRDefault="005C6F08" w:rsidP="005C6F08">
      <w:pPr>
        <w:rPr>
          <w:rFonts w:ascii="DaxOT-Light" w:hAnsi="DaxOT-Light"/>
        </w:rPr>
      </w:pPr>
      <w:r w:rsidRPr="00D503FB">
        <w:rPr>
          <w:rFonts w:ascii="DaxOT-Light" w:hAnsi="DaxOT-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bookmarkEnd w:id="4"/>
      <w:r w:rsidRPr="00D503FB">
        <w:rPr>
          <w:rFonts w:ascii="DaxOT-Light" w:hAnsi="DaxOT-Light"/>
        </w:rPr>
        <w:t xml:space="preserve"> Pedestrian Overpass</w:t>
      </w:r>
    </w:p>
    <w:p w14:paraId="0B7A8760" w14:textId="77777777" w:rsidR="005C6F08" w:rsidRPr="00D503FB" w:rsidRDefault="005C6F08" w:rsidP="005C6F08">
      <w:pPr>
        <w:rPr>
          <w:rFonts w:ascii="DaxOT-Light" w:hAnsi="DaxOT-Light"/>
        </w:rPr>
      </w:pPr>
      <w:r w:rsidRPr="00D503FB">
        <w:rPr>
          <w:rFonts w:ascii="DaxOT-Light" w:hAnsi="DaxOT-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bookmarkEnd w:id="5"/>
      <w:r w:rsidRPr="00D503FB">
        <w:rPr>
          <w:rFonts w:ascii="DaxOT-Light" w:hAnsi="DaxOT-Light"/>
        </w:rPr>
        <w:t xml:space="preserve"> Crossing Guard</w:t>
      </w:r>
    </w:p>
    <w:p w14:paraId="76A83428" w14:textId="24030BE9" w:rsidR="005C6F08" w:rsidRPr="00D503FB" w:rsidRDefault="005C6F08" w:rsidP="005C6F08">
      <w:pPr>
        <w:rPr>
          <w:rFonts w:ascii="DaxOT-Light" w:hAnsi="DaxOT-Light"/>
        </w:rPr>
      </w:pPr>
      <w:r w:rsidRPr="00D503FB">
        <w:rPr>
          <w:rFonts w:ascii="DaxOT-Light" w:hAnsi="DaxOT-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bookmarkEnd w:id="6"/>
      <w:r w:rsidRPr="00D503FB">
        <w:rPr>
          <w:rFonts w:ascii="DaxOT-Light" w:hAnsi="DaxOT-Light"/>
        </w:rPr>
        <w:t xml:space="preserve"> Bike Lane</w:t>
      </w:r>
      <w:r w:rsidR="00D503FB">
        <w:rPr>
          <w:rFonts w:ascii="DaxOT-Light" w:hAnsi="DaxOT-Light"/>
        </w:rPr>
        <w:br/>
      </w:r>
    </w:p>
    <w:p w14:paraId="2DE5CAE8" w14:textId="77777777" w:rsidR="005C6F08" w:rsidRPr="00D503FB" w:rsidRDefault="005C6F08" w:rsidP="005C6F08">
      <w:pPr>
        <w:rPr>
          <w:rFonts w:ascii="DaxOT-Light" w:hAnsi="DaxOT-Light"/>
        </w:rPr>
      </w:pPr>
      <w:r w:rsidRPr="00D503FB">
        <w:rPr>
          <w:rFonts w:ascii="DaxOT-Light" w:hAnsi="DaxOT-Ligh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bookmarkEnd w:id="7"/>
      <w:r w:rsidRPr="00D503FB">
        <w:rPr>
          <w:rFonts w:ascii="DaxOT-Light" w:hAnsi="DaxOT-Light"/>
        </w:rPr>
        <w:t xml:space="preserve"> Walking School Bus</w:t>
      </w:r>
    </w:p>
    <w:p w14:paraId="63A6012B" w14:textId="77777777" w:rsidR="005C6F08" w:rsidRPr="00D503FB" w:rsidRDefault="005C6F08" w:rsidP="005C6F08">
      <w:pPr>
        <w:rPr>
          <w:rFonts w:ascii="DaxOT-Light" w:hAnsi="DaxOT-Light"/>
        </w:rPr>
      </w:pPr>
      <w:r w:rsidRPr="00D503FB">
        <w:rPr>
          <w:rFonts w:ascii="DaxOT-Light" w:hAnsi="DaxOT-Ligh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r w:rsidRPr="00D503FB">
        <w:rPr>
          <w:rFonts w:ascii="DaxOT-Light" w:hAnsi="DaxOT-Light"/>
        </w:rPr>
        <w:t xml:space="preserve"> Drive to 5 Parking Area</w:t>
      </w:r>
    </w:p>
    <w:p w14:paraId="5B3C52AE" w14:textId="7CD2822B" w:rsidR="005C6F08" w:rsidRPr="00D503FB" w:rsidRDefault="005C6F08" w:rsidP="005C6F08">
      <w:pPr>
        <w:rPr>
          <w:rFonts w:ascii="DaxOT-Light" w:hAnsi="DaxOT-Light"/>
        </w:rPr>
        <w:sectPr w:rsidR="005C6F08" w:rsidRPr="00D503FB" w:rsidSect="00D503FB">
          <w:type w:val="continuous"/>
          <w:pgSz w:w="12240" w:h="15840"/>
          <w:pgMar w:top="1440" w:right="1260" w:bottom="1440" w:left="1440" w:header="708" w:footer="708" w:gutter="0"/>
          <w:cols w:num="3" w:space="708"/>
          <w:docGrid w:linePitch="400"/>
        </w:sectPr>
      </w:pPr>
      <w:r w:rsidRPr="00D503FB">
        <w:rPr>
          <w:rFonts w:ascii="DaxOT-Light" w:hAnsi="DaxOT-Ligh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503FB">
        <w:rPr>
          <w:rFonts w:ascii="DaxOT-Light" w:hAnsi="DaxOT-Light"/>
        </w:rPr>
        <w:instrText xml:space="preserve"> FORMCHECKBOX </w:instrText>
      </w:r>
      <w:r w:rsidR="00C67364">
        <w:rPr>
          <w:rFonts w:ascii="DaxOT-Light" w:hAnsi="DaxOT-Light"/>
        </w:rPr>
      </w:r>
      <w:r w:rsidR="00C67364">
        <w:rPr>
          <w:rFonts w:ascii="DaxOT-Light" w:hAnsi="DaxOT-Light"/>
        </w:rPr>
        <w:fldChar w:fldCharType="separate"/>
      </w:r>
      <w:r w:rsidRPr="00D503FB">
        <w:rPr>
          <w:rFonts w:ascii="DaxOT-Light" w:hAnsi="DaxOT-Light"/>
        </w:rPr>
        <w:fldChar w:fldCharType="end"/>
      </w:r>
      <w:bookmarkEnd w:id="8"/>
      <w:r w:rsidR="00380CE6">
        <w:rPr>
          <w:rFonts w:ascii="DaxOT-Light" w:hAnsi="DaxOT-Light"/>
        </w:rPr>
        <w:t xml:space="preserve"> Pedestrian/Cyclist Trail</w:t>
      </w:r>
    </w:p>
    <w:p w14:paraId="467CBD1C" w14:textId="712B188D" w:rsidR="007817E8" w:rsidRPr="002448F3" w:rsidRDefault="007817E8" w:rsidP="002448F3">
      <w:pPr>
        <w:pStyle w:val="BodyText2"/>
        <w:spacing w:after="240"/>
        <w:rPr>
          <w:rFonts w:cstheme="majorHAnsi"/>
          <w:bCs w:val="0"/>
          <w:iCs/>
        </w:rPr>
      </w:pPr>
      <w:r w:rsidRPr="002448F3">
        <w:rPr>
          <w:rFonts w:cstheme="majorHAnsi"/>
          <w:bCs w:val="0"/>
          <w:iCs/>
        </w:rPr>
        <w:t>To travel</w:t>
      </w:r>
      <w:r w:rsidR="00380CE6" w:rsidRPr="002448F3">
        <w:rPr>
          <w:rFonts w:cstheme="majorHAnsi"/>
          <w:bCs w:val="0"/>
          <w:iCs/>
        </w:rPr>
        <w:t xml:space="preserve"> my route</w:t>
      </w:r>
      <w:r w:rsidRPr="002448F3">
        <w:rPr>
          <w:rFonts w:cstheme="majorHAnsi"/>
          <w:bCs w:val="0"/>
          <w:iCs/>
        </w:rPr>
        <w:t>, I will use:</w:t>
      </w:r>
    </w:p>
    <w:p w14:paraId="6A1E4A28" w14:textId="04A119A0" w:rsidR="007817E8" w:rsidRPr="00380CE6" w:rsidRDefault="007817E8" w:rsidP="00380CE6">
      <w:pPr>
        <w:jc w:val="center"/>
        <w:rPr>
          <w:sz w:val="15"/>
          <w:szCs w:val="15"/>
        </w:rPr>
      </w:pPr>
      <w:r>
        <w:rPr>
          <w:noProof/>
          <w:lang w:eastAsia="en-US"/>
        </w:rPr>
        <w:drawing>
          <wp:inline distT="0" distB="0" distL="0" distR="0" wp14:anchorId="4FDEB09A" wp14:editId="4DE5D173">
            <wp:extent cx="3689497" cy="635808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12 at 2.18.24 P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861621" cy="6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D2F3" w14:textId="77777777" w:rsidR="007817E8" w:rsidRPr="00D503FB" w:rsidRDefault="007817E8" w:rsidP="007817E8">
      <w:pPr>
        <w:jc w:val="center"/>
        <w:rPr>
          <w:rFonts w:ascii="DaxOT-Light" w:hAnsi="DaxOT-Light"/>
        </w:rPr>
      </w:pPr>
      <w:r w:rsidRPr="00D503FB">
        <w:rPr>
          <w:rFonts w:ascii="DaxOT-Light" w:hAnsi="DaxOT-Light"/>
        </w:rPr>
        <w:t>It will take about _______</w:t>
      </w:r>
      <w:r>
        <w:rPr>
          <w:rFonts w:ascii="DaxOT-Light" w:hAnsi="DaxOT-Light"/>
        </w:rPr>
        <w:t>_____</w:t>
      </w:r>
      <w:r w:rsidRPr="00D503FB">
        <w:rPr>
          <w:rFonts w:ascii="DaxOT-Light" w:hAnsi="DaxOT-Light"/>
        </w:rPr>
        <w:t>_ minutes to travel ________________.</w:t>
      </w:r>
    </w:p>
    <w:p w14:paraId="2273C29C" w14:textId="7820AB47" w:rsidR="004C0D65" w:rsidRDefault="007817E8" w:rsidP="00380CE6">
      <w:pPr>
        <w:jc w:val="center"/>
        <w:rPr>
          <w:rFonts w:ascii="DaxOT-Light" w:hAnsi="DaxOT-Light"/>
          <w:sz w:val="15"/>
          <w:szCs w:val="15"/>
        </w:rPr>
      </w:pPr>
      <w:r>
        <w:rPr>
          <w:rFonts w:ascii="DaxOT-Light" w:hAnsi="DaxOT-Light"/>
          <w:sz w:val="15"/>
          <w:szCs w:val="15"/>
        </w:rPr>
        <w:t xml:space="preserve">               </w:t>
      </w:r>
      <w:r>
        <w:rPr>
          <w:rFonts w:ascii="DaxOT-Light" w:hAnsi="DaxOT-Light"/>
          <w:sz w:val="15"/>
          <w:szCs w:val="15"/>
        </w:rPr>
        <w:tab/>
      </w:r>
      <w:r>
        <w:rPr>
          <w:rFonts w:ascii="DaxOT-Light" w:hAnsi="DaxOT-Light"/>
          <w:sz w:val="15"/>
          <w:szCs w:val="15"/>
        </w:rPr>
        <w:tab/>
        <w:t>(</w:t>
      </w:r>
      <w:proofErr w:type="gramStart"/>
      <w:r>
        <w:rPr>
          <w:rFonts w:ascii="DaxOT-Light" w:hAnsi="DaxOT-Light"/>
          <w:sz w:val="15"/>
          <w:szCs w:val="15"/>
        </w:rPr>
        <w:t>time</w:t>
      </w:r>
      <w:proofErr w:type="gramEnd"/>
      <w:r>
        <w:rPr>
          <w:rFonts w:ascii="DaxOT-Light" w:hAnsi="DaxOT-Light"/>
          <w:sz w:val="15"/>
          <w:szCs w:val="15"/>
        </w:rPr>
        <w:t xml:space="preserve"> in minutes)</w:t>
      </w:r>
      <w:r>
        <w:rPr>
          <w:rFonts w:ascii="DaxOT-Light" w:hAnsi="DaxOT-Light"/>
          <w:sz w:val="15"/>
          <w:szCs w:val="15"/>
        </w:rPr>
        <w:tab/>
      </w:r>
      <w:r>
        <w:rPr>
          <w:rFonts w:ascii="DaxOT-Light" w:hAnsi="DaxOT-Light"/>
          <w:sz w:val="15"/>
          <w:szCs w:val="15"/>
        </w:rPr>
        <w:tab/>
      </w:r>
      <w:r>
        <w:rPr>
          <w:rFonts w:ascii="DaxOT-Light" w:hAnsi="DaxOT-Light"/>
          <w:sz w:val="15"/>
          <w:szCs w:val="15"/>
        </w:rPr>
        <w:tab/>
        <w:t xml:space="preserve">      </w:t>
      </w:r>
      <w:r w:rsidRPr="00D503FB">
        <w:rPr>
          <w:rFonts w:ascii="DaxOT-Light" w:hAnsi="DaxOT-Light"/>
          <w:sz w:val="15"/>
          <w:szCs w:val="15"/>
        </w:rPr>
        <w:t xml:space="preserve">  (</w:t>
      </w:r>
      <w:proofErr w:type="gramStart"/>
      <w:r w:rsidRPr="00D503FB">
        <w:rPr>
          <w:rFonts w:ascii="DaxOT-Light" w:hAnsi="DaxOT-Light"/>
          <w:sz w:val="15"/>
          <w:szCs w:val="15"/>
        </w:rPr>
        <w:t>distance</w:t>
      </w:r>
      <w:proofErr w:type="gramEnd"/>
      <w:r w:rsidRPr="00D503FB">
        <w:rPr>
          <w:rFonts w:ascii="DaxOT-Light" w:hAnsi="DaxOT-Light"/>
          <w:sz w:val="15"/>
          <w:szCs w:val="15"/>
        </w:rPr>
        <w:t>; m or km)</w:t>
      </w:r>
    </w:p>
    <w:p w14:paraId="19084A80" w14:textId="6B9EA568" w:rsidR="00856756" w:rsidRPr="00380CE6" w:rsidRDefault="000C74CA" w:rsidP="00380CE6">
      <w:pPr>
        <w:spacing w:before="240"/>
        <w:jc w:val="center"/>
        <w:rPr>
          <w:rFonts w:ascii="DaxOT-Medium" w:hAnsi="DaxOT-Medium"/>
          <w:b/>
          <w:bCs/>
          <w:color w:val="ED7D31" w:themeColor="accent2"/>
          <w:sz w:val="36"/>
          <w:szCs w:val="28"/>
        </w:rPr>
      </w:pPr>
      <w:r w:rsidRPr="00380CE6">
        <w:rPr>
          <w:rFonts w:ascii="DaxOT-Medium" w:hAnsi="DaxOT-Medium"/>
          <w:b/>
          <w:bCs/>
          <w:color w:val="ED7D31" w:themeColor="accent2"/>
          <w:sz w:val="36"/>
          <w:szCs w:val="28"/>
        </w:rPr>
        <w:t xml:space="preserve">Plan, </w:t>
      </w:r>
      <w:r w:rsidRPr="00380CE6">
        <w:rPr>
          <w:rFonts w:ascii="DaxOT-Medium" w:hAnsi="DaxOT-Medium"/>
          <w:b/>
          <w:bCs/>
          <w:color w:val="70AD47" w:themeColor="accent6"/>
          <w:sz w:val="36"/>
          <w:szCs w:val="28"/>
        </w:rPr>
        <w:t xml:space="preserve">Prepare, </w:t>
      </w:r>
      <w:r w:rsidRPr="00380CE6">
        <w:rPr>
          <w:rFonts w:ascii="DaxOT-Medium" w:hAnsi="DaxOT-Medium"/>
          <w:b/>
          <w:bCs/>
          <w:color w:val="00B0F0"/>
          <w:sz w:val="36"/>
          <w:szCs w:val="28"/>
        </w:rPr>
        <w:t>Practice!</w:t>
      </w:r>
    </w:p>
    <w:sectPr w:rsidR="00856756" w:rsidRPr="00380CE6" w:rsidSect="005C6F08">
      <w:type w:val="continuous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1ACE" w14:textId="77777777" w:rsidR="004C0D65" w:rsidRDefault="004C0D65" w:rsidP="004C0D65">
      <w:r>
        <w:separator/>
      </w:r>
    </w:p>
  </w:endnote>
  <w:endnote w:type="continuationSeparator" w:id="0">
    <w:p w14:paraId="69575558" w14:textId="77777777" w:rsidR="004C0D65" w:rsidRDefault="004C0D65" w:rsidP="004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OT-Light">
    <w:panose1 w:val="02000506050000020004"/>
    <w:charset w:val="00"/>
    <w:family w:val="modern"/>
    <w:notTrueType/>
    <w:pitch w:val="variable"/>
    <w:sig w:usb0="800000AF" w:usb1="4000204A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OT-Medium">
    <w:altName w:val="Calibri"/>
    <w:panose1 w:val="02000506060000020004"/>
    <w:charset w:val="00"/>
    <w:family w:val="modern"/>
    <w:notTrueType/>
    <w:pitch w:val="variable"/>
    <w:sig w:usb0="800000AF" w:usb1="40002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285A0" w14:textId="77777777" w:rsidR="004C0D65" w:rsidRDefault="004C0D65" w:rsidP="004C0D6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2AD3" w14:textId="58673961" w:rsidR="004C0D65" w:rsidRDefault="004C0D65" w:rsidP="004C0D65">
    <w:pPr>
      <w:pStyle w:val="Footer"/>
      <w:jc w:val="center"/>
    </w:pPr>
    <w:r>
      <w:t xml:space="preserve">2019/20 Active School Travel Report - Appendix 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ED17C" w14:textId="77777777" w:rsidR="004C0D65" w:rsidRDefault="004C0D65" w:rsidP="004C0D65">
      <w:r>
        <w:separator/>
      </w:r>
    </w:p>
  </w:footnote>
  <w:footnote w:type="continuationSeparator" w:id="0">
    <w:p w14:paraId="0C9B342E" w14:textId="77777777" w:rsidR="004C0D65" w:rsidRDefault="004C0D65" w:rsidP="004C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BCBD" w14:textId="77777777" w:rsidR="004C0D65" w:rsidRDefault="004C0D65" w:rsidP="004C0D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01D1"/>
    <w:multiLevelType w:val="hybridMultilevel"/>
    <w:tmpl w:val="ABB2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435E"/>
    <w:multiLevelType w:val="hybridMultilevel"/>
    <w:tmpl w:val="62F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C7966"/>
    <w:multiLevelType w:val="hybridMultilevel"/>
    <w:tmpl w:val="3666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21DE"/>
    <w:multiLevelType w:val="hybridMultilevel"/>
    <w:tmpl w:val="0DF8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3FCB"/>
    <w:multiLevelType w:val="hybridMultilevel"/>
    <w:tmpl w:val="B122F15C"/>
    <w:lvl w:ilvl="0" w:tplc="595C7400">
      <w:numFmt w:val="bullet"/>
      <w:lvlText w:val="-"/>
      <w:lvlJc w:val="left"/>
      <w:pPr>
        <w:ind w:left="720" w:hanging="360"/>
      </w:pPr>
      <w:rPr>
        <w:rFonts w:ascii="DaxOT-Light" w:eastAsiaTheme="minorEastAsia" w:hAnsi="DaxOT-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464C5"/>
    <w:multiLevelType w:val="hybridMultilevel"/>
    <w:tmpl w:val="40DE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19D4"/>
    <w:multiLevelType w:val="hybridMultilevel"/>
    <w:tmpl w:val="2E0E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A"/>
    <w:rsid w:val="00005E78"/>
    <w:rsid w:val="0002216B"/>
    <w:rsid w:val="000544D5"/>
    <w:rsid w:val="00097AE6"/>
    <w:rsid w:val="000C74CA"/>
    <w:rsid w:val="00161C29"/>
    <w:rsid w:val="00185AC9"/>
    <w:rsid w:val="00191162"/>
    <w:rsid w:val="001A6031"/>
    <w:rsid w:val="00214242"/>
    <w:rsid w:val="002448F3"/>
    <w:rsid w:val="00334AA0"/>
    <w:rsid w:val="00380CE6"/>
    <w:rsid w:val="003C1DFA"/>
    <w:rsid w:val="003F7AB0"/>
    <w:rsid w:val="004977D8"/>
    <w:rsid w:val="004A2F39"/>
    <w:rsid w:val="004B7F08"/>
    <w:rsid w:val="004C0D65"/>
    <w:rsid w:val="00512724"/>
    <w:rsid w:val="00524B69"/>
    <w:rsid w:val="005C6F08"/>
    <w:rsid w:val="00691F20"/>
    <w:rsid w:val="006C5B6C"/>
    <w:rsid w:val="00756568"/>
    <w:rsid w:val="00773B91"/>
    <w:rsid w:val="007817E8"/>
    <w:rsid w:val="007C0AEF"/>
    <w:rsid w:val="007D5584"/>
    <w:rsid w:val="00807167"/>
    <w:rsid w:val="00856756"/>
    <w:rsid w:val="00902D77"/>
    <w:rsid w:val="00A164D5"/>
    <w:rsid w:val="00A41913"/>
    <w:rsid w:val="00AD3C9C"/>
    <w:rsid w:val="00BA40EA"/>
    <w:rsid w:val="00BE52C3"/>
    <w:rsid w:val="00C67364"/>
    <w:rsid w:val="00D324B7"/>
    <w:rsid w:val="00D503FB"/>
    <w:rsid w:val="00D52539"/>
    <w:rsid w:val="00D90AA1"/>
    <w:rsid w:val="00E305A1"/>
    <w:rsid w:val="00E46E88"/>
    <w:rsid w:val="00EC5F49"/>
    <w:rsid w:val="00ED1754"/>
    <w:rsid w:val="00F25D81"/>
    <w:rsid w:val="00F43CC4"/>
    <w:rsid w:val="00F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E41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4242"/>
    <w:pPr>
      <w:shd w:val="clear" w:color="auto" w:fill="70AD47" w:themeFill="accent6"/>
      <w:spacing w:line="360" w:lineRule="auto"/>
      <w:ind w:left="-86" w:right="-274"/>
      <w:jc w:val="center"/>
      <w:outlineLvl w:val="0"/>
    </w:pPr>
    <w:rPr>
      <w:rFonts w:ascii="DaxOT-Medium" w:hAnsi="DaxOT-Medium"/>
      <w:b/>
      <w:bCs/>
      <w:caps/>
      <w:color w:val="FFFFFF" w:themeColor="background1"/>
      <w:spacing w:val="15"/>
      <w:sz w:val="28"/>
      <w:szCs w:val="32"/>
      <w:lang w:val="en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568"/>
    <w:pPr>
      <w:keepNext/>
      <w:ind w:left="360"/>
      <w:jc w:val="center"/>
      <w:outlineLvl w:val="1"/>
    </w:pPr>
    <w:rPr>
      <w:rFonts w:ascii="DaxOT-Light" w:hAnsi="DaxOT-Light"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C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242"/>
    <w:rPr>
      <w:rFonts w:ascii="DaxOT-Medium" w:hAnsi="DaxOT-Medium"/>
      <w:b/>
      <w:bCs/>
      <w:caps/>
      <w:color w:val="FFFFFF" w:themeColor="background1"/>
      <w:spacing w:val="15"/>
      <w:sz w:val="28"/>
      <w:szCs w:val="32"/>
      <w:shd w:val="clear" w:color="auto" w:fill="70AD47" w:themeFill="accent6"/>
      <w:lang w:val="en-CA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56568"/>
    <w:rPr>
      <w:rFonts w:ascii="DaxOT-Light" w:hAnsi="DaxOT-Light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61C2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161C29"/>
    <w:pPr>
      <w:ind w:right="-180"/>
    </w:pPr>
    <w:rPr>
      <w:rFonts w:ascii="DaxOT-Medium" w:hAnsi="DaxOT-Medium"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61C29"/>
    <w:rPr>
      <w:rFonts w:ascii="DaxOT-Medium" w:hAnsi="DaxOT-Medium"/>
      <w:bCs/>
    </w:rPr>
  </w:style>
  <w:style w:type="paragraph" w:styleId="BodyText2">
    <w:name w:val="Body Text 2"/>
    <w:basedOn w:val="Normal"/>
    <w:link w:val="BodyText2Char"/>
    <w:uiPriority w:val="99"/>
    <w:unhideWhenUsed/>
    <w:rsid w:val="000C74CA"/>
    <w:rPr>
      <w:rFonts w:ascii="DaxOT-Medium" w:hAnsi="DaxOT-Medium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0C74CA"/>
    <w:rPr>
      <w:rFonts w:ascii="DaxOT-Medium" w:hAnsi="DaxOT-Medium"/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214242"/>
    <w:pPr>
      <w:spacing w:before="240"/>
      <w:jc w:val="center"/>
    </w:pPr>
    <w:rPr>
      <w:rFonts w:ascii="DaxOT-Medium" w:hAnsi="DaxOT-Medium"/>
      <w:color w:val="000000" w:themeColor="text1"/>
    </w:rPr>
  </w:style>
  <w:style w:type="character" w:customStyle="1" w:styleId="BodyText3Char">
    <w:name w:val="Body Text 3 Char"/>
    <w:basedOn w:val="DefaultParagraphFont"/>
    <w:link w:val="BodyText3"/>
    <w:uiPriority w:val="99"/>
    <w:rsid w:val="00214242"/>
    <w:rPr>
      <w:rFonts w:ascii="DaxOT-Medium" w:hAnsi="DaxOT-Medium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C0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D65"/>
  </w:style>
  <w:style w:type="paragraph" w:styleId="Footer">
    <w:name w:val="footer"/>
    <w:basedOn w:val="Normal"/>
    <w:link w:val="FooterChar"/>
    <w:uiPriority w:val="99"/>
    <w:unhideWhenUsed/>
    <w:rsid w:val="004C0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D65"/>
  </w:style>
  <w:style w:type="table" w:styleId="TableGrid">
    <w:name w:val="Table Grid"/>
    <w:basedOn w:val="TableNormal"/>
    <w:uiPriority w:val="39"/>
    <w:rsid w:val="0018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9f441a1574411db90231f258a0188c xmlns="3550f18b-028b-4ebc-a7ae-342009dc9486">
      <Terms xmlns="http://schemas.microsoft.com/office/infopath/2007/PartnerControls"/>
    </b79f441a1574411db90231f258a0188c>
    <Transit_x0020_Mode xmlns="b2478bc7-4997-455d-a90c-e26e13d90db8" xsi:nil="true"/>
    <Recipient xmlns="3550f18b-028b-4ebc-a7ae-342009dc9486" xsi:nil="true"/>
    <Correspondence_x0020_Category xmlns="3550f18b-028b-4ebc-a7ae-342009dc9486" xsi:nil="true"/>
    <Plan_x0020_or_x0020_Project_x003f_ xmlns="b2478bc7-4997-455d-a90c-e26e13d90db8">Project</Plan_x0020_or_x0020_Project_x003f_>
    <RCSTaxHTField1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8310-20</TermName>
          <TermId xmlns="http://schemas.microsoft.com/office/infopath/2007/PartnerControls">610113dc-cf15-42cb-b9fe-04f580ddcf27</TermId>
        </TermInfo>
      </Terms>
    </RCSTaxHTField1>
    <TaxCatchAll xmlns="3550f18b-028b-4ebc-a7ae-342009dc9486">
      <Value>25</Value>
      <Value>29</Value>
      <Value>336</Value>
    </TaxCatchAll>
    <Location xmlns="http://schemas.microsoft.com/sharepoint/v3/fields" xsi:nil="true"/>
    <Service12TaxHTField0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1.324 Regional Planning Service</TermName>
          <TermId xmlns="http://schemas.microsoft.com/office/infopath/2007/PartnerControls">1d82203f-a3c8-4616-94dd-4a3881cf0614</TermId>
        </TermInfo>
      </Terms>
    </Service12TaxHTField0>
    <TaxKeywordTaxHTField xmlns="3550f18b-028b-4ebc-a7ae-342009dc9486">
      <Terms xmlns="http://schemas.microsoft.com/office/infopath/2007/PartnerControls"/>
    </TaxKeywordTaxHTField>
    <Correspondence_x0020_date xmlns="3550f18b-028b-4ebc-a7ae-342009dc9486" xsi:nil="true"/>
    <_dlc_DocId xmlns="3550f18b-028b-4ebc-a7ae-342009dc9486">PPSS-2081138980-2382</_dlc_DocId>
    <_dlc_DocIdUrl xmlns="3550f18b-028b-4ebc-a7ae-342009dc9486">
      <Url>https://goto.crd.bc.ca/teams/pps/rp/transportation/at/_layouts/15/DocIdRedir.aspx?ID=PPSS-2081138980-2382</Url>
      <Description>PPSS-2081138980-2382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3e7b56a3-2b43-4dad-88aa-02b49f65760d" ContentTypeId="0x010100D809BF5185529448913938B570F2AEE9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SP Memo" ma:contentTypeID="0x010100D809BF5185529448913938B570F2AEE90200B779C8ACBC989F48992A004EEC22C4BD0700C232AD33CDED3041B60EA190E63FA6B6" ma:contentTypeVersion="27" ma:contentTypeDescription="" ma:contentTypeScope="" ma:versionID="af1d0892e261e7e3f8573c01eea9df28">
  <xsd:schema xmlns:xsd="http://www.w3.org/2001/XMLSchema" xmlns:xs="http://www.w3.org/2001/XMLSchema" xmlns:p="http://schemas.microsoft.com/office/2006/metadata/properties" xmlns:ns2="http://schemas.microsoft.com/sharepoint/v3/fields" xmlns:ns3="3550f18b-028b-4ebc-a7ae-342009dc9486" xmlns:ns4="b2478bc7-4997-455d-a90c-e26e13d90db8" targetNamespace="http://schemas.microsoft.com/office/2006/metadata/properties" ma:root="true" ma:fieldsID="0911be3fab189dcf84398d1c169778a0" ns2:_="" ns3:_="" ns4:_="">
    <xsd:import namespace="http://schemas.microsoft.com/sharepoint/v3/fields"/>
    <xsd:import namespace="3550f18b-028b-4ebc-a7ae-342009dc9486"/>
    <xsd:import namespace="b2478bc7-4997-455d-a90c-e26e13d90db8"/>
    <xsd:element name="properties">
      <xsd:complexType>
        <xsd:sequence>
          <xsd:element name="documentManagement">
            <xsd:complexType>
              <xsd:all>
                <xsd:element ref="ns3:Recipient" minOccurs="0"/>
                <xsd:element ref="ns3:Correspondence_x0020_Category" minOccurs="0"/>
                <xsd:element ref="ns3:Correspondence_x0020_date" minOccurs="0"/>
                <xsd:element ref="ns3:TaxCatchAll" minOccurs="0"/>
                <xsd:element ref="ns3:TaxCatchAllLabel" minOccurs="0"/>
                <xsd:element ref="ns3:RCSTaxHTField1" minOccurs="0"/>
                <xsd:element ref="ns3:Service12TaxHTField0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2:Location" minOccurs="0"/>
                <xsd:element ref="ns3:b79f441a1574411db90231f258a0188c" minOccurs="0"/>
                <xsd:element ref="ns4:Plan_x0020_or_x0020_Project_x003f_" minOccurs="0"/>
                <xsd:element ref="ns4:Transit_x0020_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26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Recipient" ma:index="3" nillable="true" ma:displayName="Recipient" ma:internalName="Recipient">
      <xsd:simpleType>
        <xsd:restriction base="dms:Text">
          <xsd:maxLength value="255"/>
        </xsd:restriction>
      </xsd:simpleType>
    </xsd:element>
    <xsd:element name="Correspondence_x0020_Category" ma:index="5" nillable="true" ma:displayName="Correspondence Category" ma:description="Type of correspondence" ma:format="Dropdown" ma:internalName="Correspondence_x0020_Category">
      <xsd:simpleType>
        <xsd:restriction base="dms:Choice">
          <xsd:enumeration value="Email"/>
          <xsd:enumeration value="Fax"/>
          <xsd:enumeration value="Letter"/>
          <xsd:enumeration value="Voicemail"/>
        </xsd:restriction>
      </xsd:simpleType>
    </xsd:element>
    <xsd:element name="Correspondence_x0020_date" ma:index="6" nillable="true" ma:displayName="Correspondence Date" ma:description="Date correspondence sent or received" ma:format="DateOnly" ma:internalName="Correspondence_x0020_date">
      <xsd:simpleType>
        <xsd:restriction base="dms:DateTime"/>
      </xsd:simpleType>
    </xsd:element>
    <xsd:element name="TaxCatchAll" ma:index="11" nillable="true" ma:displayName="Taxonomy Catch All Column" ma:hidden="true" ma:list="{a22318c7-033c-4828-9cef-29927144636e}" ma:internalName="TaxCatchAll" ma:showField="CatchAllData" ma:web="46d39191-f66b-47ee-a1b1-0b67e3efd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2318c7-033c-4828-9cef-29927144636e}" ma:internalName="TaxCatchAllLabel" ma:readOnly="true" ma:showField="CatchAllDataLabel" ma:web="46d39191-f66b-47ee-a1b1-0b67e3efd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CSTaxHTField1" ma:index="17" nillable="true" ma:taxonomy="true" ma:internalName="RCSTaxHTField1" ma:taxonomyFieldName="RCS" ma:displayName="RCS" ma:default="" ma:fieldId="{10936d99-6ace-49e6-b65c-1ae4df1f9d9b}" ma:sspId="3e7b56a3-2b43-4dad-88aa-02b49f65760d" ma:termSetId="9e47291d-71f5-4720-b505-93b5d4db3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rvice12TaxHTField0" ma:index="19" nillable="true" ma:taxonomy="true" ma:internalName="Service12TaxHTField0" ma:taxonomyFieldName="Service12" ma:displayName="Service" ma:default="" ma:fieldId="{58e0b6d6-fd95-4c3d-ab83-cec8c4cca0d9}" ma:sspId="3e7b56a3-2b43-4dad-88aa-02b49f65760d" ma:termSetId="a192b9ab-fb34-422d-a89c-216f5d6324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79f441a1574411db90231f258a0188c" ma:index="27" nillable="true" ma:taxonomy="true" ma:internalName="b79f441a1574411db90231f258a0188c" ma:taxonomyFieldName="CRD_x0020_Location_x002F_Jurisdiction" ma:displayName="Location/Jurisdiction" ma:default="" ma:fieldId="{b79f441a-1574-411d-b902-31f258a0188c}" ma:sspId="3e7b56a3-2b43-4dad-88aa-02b49f65760d" ma:termSetId="b85cbb07-1c54-4a09-a09a-304c77341a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78bc7-4997-455d-a90c-e26e13d90db8" elementFormDefault="qualified">
    <xsd:import namespace="http://schemas.microsoft.com/office/2006/documentManagement/types"/>
    <xsd:import namespace="http://schemas.microsoft.com/office/infopath/2007/PartnerControls"/>
    <xsd:element name="Plan_x0020_or_x0020_Project_x003f_" ma:index="29" nillable="true" ma:displayName="Plan or Project" ma:format="RadioButtons" ma:internalName="Plan_x0020_or_x0020_Project_x003F_" ma:readOnly="false">
      <xsd:simpleType>
        <xsd:restriction base="dms:Choice">
          <xsd:enumeration value="Plan"/>
          <xsd:enumeration value="Project"/>
        </xsd:restriction>
      </xsd:simpleType>
    </xsd:element>
    <xsd:element name="Transit_x0020_Mode" ma:index="30" nillable="true" ma:displayName="Transit Mode" ma:format="Dropdown" ma:internalName="Transit_x0020_Mode">
      <xsd:simpleType>
        <xsd:restriction base="dms:Choice">
          <xsd:enumeration value="Cycling"/>
          <xsd:enumeration value="Goods Movement (Trucks)"/>
          <xsd:enumeration value="Public Transit"/>
          <xsd:enumeration value="Vehicles"/>
          <xsd:enumeration value="Wal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 ma:index="4" ma:displayName="Subject"/>
        <xsd:element ref="dc:description" minOccurs="0" maxOccurs="1" ma:index="8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4BCBA-6603-4A84-87BE-90E6919012EB}">
  <ds:schemaRefs>
    <ds:schemaRef ds:uri="http://schemas.microsoft.com/office/2006/documentManagement/types"/>
    <ds:schemaRef ds:uri="3550f18b-028b-4ebc-a7ae-342009dc94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2478bc7-4997-455d-a90c-e26e13d90db8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7FFB05-BF45-45F4-BD8D-1AA027CED40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E3CC966-D698-4B8B-808C-CDFE4C21A5A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8E30F9-B23C-4619-A8A2-81D82618A6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2FC33-046B-4DA2-B9A8-491DA03B26C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4686F5-438B-45CA-9C5F-FC7BAFD3F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550f18b-028b-4ebc-a7ae-342009dc9486"/>
    <ds:schemaRef ds:uri="b2478bc7-4997-455d-a90c-e26e13d90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Regional District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Heddon</dc:creator>
  <cp:keywords/>
  <dc:description/>
  <cp:lastModifiedBy>Colby Heddon</cp:lastModifiedBy>
  <cp:revision>2</cp:revision>
  <dcterms:created xsi:type="dcterms:W3CDTF">2020-08-18T20:24:00Z</dcterms:created>
  <dcterms:modified xsi:type="dcterms:W3CDTF">2020-08-18T20:24:00Z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0x010100D809BF5185529448913938B570F2AEE90200B779C8ACBC989F48992A004EEC22C4BD0700C232AD33CDED3041B60EA190E63FA6B6</vt:lpwstr>
  </property>
  <property fmtid="{D5CDD505-2E9C-101B-9397-08002B2CF9AE}" pid="3" name="_dlc_DocIdItemGuid">
    <vt:lpwstr>b2812444-cece-4c49-bc38-17ce5244a44d</vt:lpwstr>
  </property>
  <property fmtid="{D5CDD505-2E9C-101B-9397-08002B2CF9AE}" pid="4" name="Service Area|DivisionTaxHTField0">
    <vt:lpwstr>Regional ＆ Strategic Planning|e23092a5-b440-433f-b33c-2f097660a9ea</vt:lpwstr>
  </property>
  <property fmtid="{D5CDD505-2E9C-101B-9397-08002B2CF9AE}" pid="5" name="TaxKeyword">
    <vt:lpwstr/>
  </property>
  <property fmtid="{D5CDD505-2E9C-101B-9397-08002B2CF9AE}" pid="6" name="Service Area|Division">
    <vt:lpwstr>29;#Regional ＆ Strategic Planning|e23092a5-b440-433f-b33c-2f097660a9ea</vt:lpwstr>
  </property>
  <property fmtid="{D5CDD505-2E9C-101B-9397-08002B2CF9AE}" pid="7" name="CRD Location/Jurisdiction">
    <vt:lpwstr/>
  </property>
  <property fmtid="{D5CDD505-2E9C-101B-9397-08002B2CF9AE}" pid="8" name="Service12">
    <vt:lpwstr>25;#1.324 Regional Planning Service|1d82203f-a3c8-4616-94dd-4a3881cf0614</vt:lpwstr>
  </property>
  <property fmtid="{D5CDD505-2E9C-101B-9397-08002B2CF9AE}" pid="9" name="RCS">
    <vt:lpwstr>336;#8310-20|610113dc-cf15-42cb-b9fe-04f580ddcf27</vt:lpwstr>
  </property>
</Properties>
</file>